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5545" w14:textId="29412B20" w:rsidR="009E6186" w:rsidRPr="009E6186" w:rsidRDefault="009407E6" w:rsidP="009E6186">
      <w:pPr>
        <w:pStyle w:val="Heading1"/>
        <w:pBdr>
          <w:bottom w:val="none" w:sz="0" w:space="0" w:color="auto"/>
        </w:pBdr>
        <w:spacing w:before="0" w:after="0"/>
        <w:contextualSpacing/>
        <w:jc w:val="center"/>
        <w:rPr>
          <w:sz w:val="32"/>
          <w:szCs w:val="32"/>
        </w:rPr>
      </w:pPr>
      <w:bookmarkStart w:id="0" w:name="_GoBack"/>
      <w:bookmarkEnd w:id="0"/>
      <w:r w:rsidRPr="003536FA">
        <w:rPr>
          <w:sz w:val="32"/>
          <w:szCs w:val="32"/>
        </w:rPr>
        <w:t>ALISSA J. WALTER</w:t>
      </w:r>
    </w:p>
    <w:p w14:paraId="47E3C891" w14:textId="6B28BCA5" w:rsidR="00EA24C4" w:rsidRDefault="00EA24C4" w:rsidP="00EA24C4">
      <w:pPr>
        <w:pStyle w:val="Heading1"/>
        <w:pBdr>
          <w:bottom w:val="none" w:sz="0" w:space="0" w:color="auto"/>
        </w:pBdr>
        <w:spacing w:before="0" w:after="0"/>
        <w:contextualSpacing/>
        <w:jc w:val="center"/>
        <w:rPr>
          <w:b w:val="0"/>
          <w:color w:val="auto"/>
        </w:rPr>
      </w:pPr>
      <w:r>
        <w:rPr>
          <w:b w:val="0"/>
          <w:color w:val="auto"/>
        </w:rPr>
        <w:t>Assistant Professor of History</w:t>
      </w:r>
    </w:p>
    <w:p w14:paraId="6E12CFC0" w14:textId="62B8E5D8" w:rsidR="00EA24C4" w:rsidRPr="00EA24C4" w:rsidRDefault="00EA24C4" w:rsidP="00EA24C4">
      <w:pPr>
        <w:pStyle w:val="BodyText"/>
        <w:jc w:val="center"/>
        <w:rPr>
          <w:sz w:val="24"/>
          <w:szCs w:val="24"/>
        </w:rPr>
      </w:pPr>
      <w:r w:rsidRPr="00EA24C4">
        <w:rPr>
          <w:sz w:val="24"/>
          <w:szCs w:val="24"/>
        </w:rPr>
        <w:t>Seattle Pacific University</w:t>
      </w:r>
    </w:p>
    <w:p w14:paraId="5A3AB2E1" w14:textId="47389CCA" w:rsidR="00F015DE" w:rsidRPr="00660E0E" w:rsidRDefault="009407E6" w:rsidP="00660E0E">
      <w:pPr>
        <w:pStyle w:val="Heading1"/>
        <w:spacing w:before="240" w:after="120"/>
        <w:contextualSpacing/>
        <w:rPr>
          <w:color w:val="auto"/>
          <w:sz w:val="18"/>
          <w:szCs w:val="18"/>
        </w:rPr>
      </w:pPr>
      <w:r w:rsidRPr="009E3532">
        <w:rPr>
          <w:color w:val="auto"/>
        </w:rPr>
        <w:t>EDUCATION</w:t>
      </w:r>
    </w:p>
    <w:sdt>
      <w:sdtPr>
        <w:rPr>
          <w:sz w:val="24"/>
          <w:szCs w:val="24"/>
        </w:rPr>
        <w:id w:val="9459735"/>
        <w:placeholder>
          <w:docPart w:val="FA202D259922234198CE22441D1EEDF8"/>
        </w:placeholder>
      </w:sdtPr>
      <w:sdtEndPr/>
      <w:sdtContent>
        <w:p w14:paraId="336A1A85" w14:textId="533C11FB" w:rsidR="00BE68F2" w:rsidRPr="00A55E3E" w:rsidRDefault="00BE68F2" w:rsidP="009407E6">
          <w:pPr>
            <w:pStyle w:val="BodyText"/>
            <w:contextualSpacing/>
            <w:rPr>
              <w:sz w:val="18"/>
              <w:szCs w:val="18"/>
            </w:rPr>
          </w:pPr>
          <w:r>
            <w:rPr>
              <w:sz w:val="24"/>
              <w:szCs w:val="24"/>
            </w:rPr>
            <w:t xml:space="preserve">PH.D, </w:t>
          </w:r>
          <w:r w:rsidR="00621937">
            <w:rPr>
              <w:sz w:val="24"/>
              <w:szCs w:val="24"/>
            </w:rPr>
            <w:t>History of the Middle East and North Africa,</w:t>
          </w:r>
          <w:r>
            <w:rPr>
              <w:sz w:val="24"/>
              <w:szCs w:val="24"/>
            </w:rPr>
            <w:t xml:space="preserve"> Georgetown University</w:t>
          </w:r>
          <w:r w:rsidR="009E6186">
            <w:rPr>
              <w:sz w:val="24"/>
              <w:szCs w:val="24"/>
            </w:rPr>
            <w:t xml:space="preserve">, </w:t>
          </w:r>
          <w:r w:rsidR="00A16305">
            <w:rPr>
              <w:sz w:val="24"/>
              <w:szCs w:val="24"/>
            </w:rPr>
            <w:t xml:space="preserve">May </w:t>
          </w:r>
          <w:r w:rsidR="009E6186">
            <w:rPr>
              <w:sz w:val="24"/>
              <w:szCs w:val="24"/>
            </w:rPr>
            <w:t xml:space="preserve">2018 </w:t>
          </w:r>
        </w:p>
        <w:p w14:paraId="5CCE8F35" w14:textId="47405A66" w:rsidR="005D4A62" w:rsidRDefault="00EB359B" w:rsidP="005D4A62">
          <w:pPr>
            <w:pStyle w:val="BodyText"/>
            <w:ind w:left="720"/>
            <w:contextualSpacing/>
            <w:rPr>
              <w:sz w:val="24"/>
              <w:szCs w:val="24"/>
            </w:rPr>
          </w:pPr>
          <w:r>
            <w:rPr>
              <w:sz w:val="24"/>
              <w:szCs w:val="24"/>
            </w:rPr>
            <w:t>Dissertation:</w:t>
          </w:r>
          <w:r w:rsidR="003536FA">
            <w:rPr>
              <w:sz w:val="24"/>
              <w:szCs w:val="24"/>
            </w:rPr>
            <w:t xml:space="preserve"> </w:t>
          </w:r>
          <w:r w:rsidR="00B04AFF">
            <w:rPr>
              <w:sz w:val="24"/>
              <w:szCs w:val="24"/>
            </w:rPr>
            <w:t>“</w:t>
          </w:r>
          <w:r w:rsidR="0032756F">
            <w:rPr>
              <w:sz w:val="24"/>
              <w:szCs w:val="24"/>
            </w:rPr>
            <w:t>The Ba‘th Party in Baghdad</w:t>
          </w:r>
          <w:r w:rsidR="00B04AFF">
            <w:rPr>
              <w:sz w:val="24"/>
              <w:szCs w:val="24"/>
            </w:rPr>
            <w:t xml:space="preserve">: </w:t>
          </w:r>
          <w:r w:rsidR="0032756F">
            <w:rPr>
              <w:sz w:val="24"/>
              <w:szCs w:val="24"/>
            </w:rPr>
            <w:t>State-Society Relations through</w:t>
          </w:r>
          <w:r w:rsidR="00B12F30">
            <w:rPr>
              <w:sz w:val="24"/>
              <w:szCs w:val="24"/>
            </w:rPr>
            <w:t xml:space="preserve"> Wars</w:t>
          </w:r>
          <w:r w:rsidR="00F66EEC">
            <w:rPr>
              <w:sz w:val="24"/>
              <w:szCs w:val="24"/>
            </w:rPr>
            <w:t xml:space="preserve">, </w:t>
          </w:r>
          <w:r w:rsidR="003536FA">
            <w:rPr>
              <w:sz w:val="24"/>
              <w:szCs w:val="24"/>
            </w:rPr>
            <w:t>S</w:t>
          </w:r>
          <w:r w:rsidR="0032756F">
            <w:rPr>
              <w:sz w:val="24"/>
              <w:szCs w:val="24"/>
            </w:rPr>
            <w:t>anctions, and Authoritarian</w:t>
          </w:r>
          <w:r w:rsidR="00A16305">
            <w:rPr>
              <w:sz w:val="24"/>
              <w:szCs w:val="24"/>
            </w:rPr>
            <w:t xml:space="preserve"> Rule, 1950-2003</w:t>
          </w:r>
          <w:r w:rsidR="004307CB">
            <w:rPr>
              <w:sz w:val="24"/>
              <w:szCs w:val="24"/>
            </w:rPr>
            <w:t>”</w:t>
          </w:r>
        </w:p>
        <w:p w14:paraId="7303754F" w14:textId="77777777" w:rsidR="00167992" w:rsidRDefault="00167992" w:rsidP="00747C94">
          <w:pPr>
            <w:pStyle w:val="BodyText"/>
            <w:contextualSpacing/>
            <w:rPr>
              <w:sz w:val="24"/>
              <w:szCs w:val="24"/>
            </w:rPr>
          </w:pPr>
        </w:p>
        <w:p w14:paraId="5D02AEFD" w14:textId="7678F313" w:rsidR="009E65C8" w:rsidRDefault="009E65C8" w:rsidP="00747C94">
          <w:pPr>
            <w:pStyle w:val="BodyText"/>
            <w:contextualSpacing/>
            <w:rPr>
              <w:sz w:val="24"/>
              <w:szCs w:val="24"/>
            </w:rPr>
          </w:pPr>
          <w:r>
            <w:rPr>
              <w:sz w:val="24"/>
              <w:szCs w:val="24"/>
            </w:rPr>
            <w:t xml:space="preserve">M.A.-in-Passing, History, </w:t>
          </w:r>
          <w:r w:rsidR="00434DEE">
            <w:rPr>
              <w:sz w:val="24"/>
              <w:szCs w:val="24"/>
            </w:rPr>
            <w:t>Georgetown University, 2014</w:t>
          </w:r>
        </w:p>
        <w:p w14:paraId="3A5B760A" w14:textId="77777777" w:rsidR="009E65C8" w:rsidRDefault="009E65C8" w:rsidP="00747C94">
          <w:pPr>
            <w:pStyle w:val="BodyText"/>
            <w:contextualSpacing/>
            <w:rPr>
              <w:sz w:val="24"/>
              <w:szCs w:val="24"/>
            </w:rPr>
          </w:pPr>
        </w:p>
        <w:p w14:paraId="6CD145D0" w14:textId="1C17AC68" w:rsidR="00ED1AC2" w:rsidRDefault="00BE68F2" w:rsidP="00747C94">
          <w:pPr>
            <w:pStyle w:val="BodyText"/>
            <w:contextualSpacing/>
            <w:rPr>
              <w:sz w:val="24"/>
              <w:szCs w:val="24"/>
            </w:rPr>
          </w:pPr>
          <w:r>
            <w:rPr>
              <w:sz w:val="24"/>
              <w:szCs w:val="24"/>
            </w:rPr>
            <w:t xml:space="preserve">M.A., </w:t>
          </w:r>
          <w:r w:rsidR="00621937">
            <w:rPr>
              <w:sz w:val="24"/>
              <w:szCs w:val="24"/>
            </w:rPr>
            <w:t>Contemporary Arab Studies</w:t>
          </w:r>
          <w:r w:rsidR="009E6186">
            <w:rPr>
              <w:sz w:val="24"/>
              <w:szCs w:val="24"/>
            </w:rPr>
            <w:t>, Georgetown University, 2011</w:t>
          </w:r>
        </w:p>
        <w:p w14:paraId="4631CA0A" w14:textId="77777777" w:rsidR="00A54057" w:rsidRDefault="00A54057" w:rsidP="00747C94">
          <w:pPr>
            <w:pStyle w:val="BodyText"/>
            <w:contextualSpacing/>
            <w:rPr>
              <w:sz w:val="24"/>
              <w:szCs w:val="24"/>
            </w:rPr>
          </w:pPr>
          <w:r>
            <w:rPr>
              <w:sz w:val="24"/>
              <w:szCs w:val="24"/>
            </w:rPr>
            <w:tab/>
            <w:t xml:space="preserve">M.A. thesis: “A Minority Within a Minority: A History of Women in the Egyptian </w:t>
          </w:r>
        </w:p>
        <w:p w14:paraId="0EC2160B" w14:textId="4729242B" w:rsidR="00A54057" w:rsidRDefault="00A54057" w:rsidP="00A16305">
          <w:pPr>
            <w:pStyle w:val="BodyText"/>
            <w:ind w:left="720"/>
            <w:contextualSpacing/>
            <w:rPr>
              <w:sz w:val="24"/>
              <w:szCs w:val="24"/>
            </w:rPr>
          </w:pPr>
          <w:r>
            <w:rPr>
              <w:sz w:val="24"/>
              <w:szCs w:val="24"/>
            </w:rPr>
            <w:t>Coptic Orthodox and Evangelical Churches (1854 – Present</w:t>
          </w:r>
          <w:r w:rsidR="004307CB">
            <w:rPr>
              <w:sz w:val="24"/>
              <w:szCs w:val="24"/>
            </w:rPr>
            <w:t>)”</w:t>
          </w:r>
          <w:r w:rsidR="009E65C8">
            <w:rPr>
              <w:sz w:val="24"/>
              <w:szCs w:val="24"/>
            </w:rPr>
            <w:t xml:space="preserve"> </w:t>
          </w:r>
        </w:p>
        <w:p w14:paraId="2F201E23" w14:textId="77777777" w:rsidR="002C2D3A" w:rsidRDefault="002C2D3A" w:rsidP="00747C94">
          <w:pPr>
            <w:pStyle w:val="BodyText"/>
            <w:contextualSpacing/>
            <w:rPr>
              <w:sz w:val="24"/>
              <w:szCs w:val="24"/>
            </w:rPr>
          </w:pPr>
        </w:p>
        <w:p w14:paraId="0617B5E3" w14:textId="0F2D089E" w:rsidR="004D113D" w:rsidRDefault="00BE68F2" w:rsidP="00747C94">
          <w:pPr>
            <w:pStyle w:val="BodyText"/>
            <w:contextualSpacing/>
            <w:rPr>
              <w:sz w:val="24"/>
              <w:szCs w:val="24"/>
            </w:rPr>
          </w:pPr>
          <w:r>
            <w:rPr>
              <w:sz w:val="24"/>
              <w:szCs w:val="24"/>
            </w:rPr>
            <w:t xml:space="preserve">B.A., </w:t>
          </w:r>
          <w:r w:rsidR="00621937">
            <w:rPr>
              <w:sz w:val="24"/>
              <w:szCs w:val="24"/>
            </w:rPr>
            <w:t>History Major and Latin American Studies Minor,</w:t>
          </w:r>
          <w:r>
            <w:rPr>
              <w:sz w:val="24"/>
              <w:szCs w:val="24"/>
            </w:rPr>
            <w:t xml:space="preserve"> Seattle Pacific University</w:t>
          </w:r>
          <w:r w:rsidR="009E6186">
            <w:rPr>
              <w:sz w:val="24"/>
              <w:szCs w:val="24"/>
            </w:rPr>
            <w:t>, 2008</w:t>
          </w:r>
        </w:p>
        <w:p w14:paraId="2B96BDDD" w14:textId="77777777" w:rsidR="00570AB4" w:rsidRDefault="00570AB4" w:rsidP="00570AB4">
          <w:pPr>
            <w:pStyle w:val="BodyText"/>
            <w:contextualSpacing/>
            <w:rPr>
              <w:sz w:val="24"/>
              <w:szCs w:val="24"/>
            </w:rPr>
          </w:pPr>
          <w:r>
            <w:rPr>
              <w:sz w:val="24"/>
              <w:szCs w:val="24"/>
            </w:rPr>
            <w:tab/>
            <w:t>University Scholars</w:t>
          </w:r>
          <w:r w:rsidR="00302A33">
            <w:rPr>
              <w:sz w:val="24"/>
              <w:szCs w:val="24"/>
            </w:rPr>
            <w:t xml:space="preserve"> Honors Thesis: “From Bombs to the Ballot Box: A History of </w:t>
          </w:r>
        </w:p>
        <w:p w14:paraId="2CB9656E" w14:textId="5BDFC804" w:rsidR="000A11D2" w:rsidRPr="00E25FB5" w:rsidRDefault="00302A33" w:rsidP="00E25FB5">
          <w:pPr>
            <w:pStyle w:val="BodyText"/>
            <w:ind w:firstLine="720"/>
            <w:contextualSpacing/>
            <w:rPr>
              <w:sz w:val="24"/>
              <w:szCs w:val="24"/>
            </w:rPr>
          </w:pPr>
          <w:r>
            <w:rPr>
              <w:sz w:val="24"/>
              <w:szCs w:val="24"/>
            </w:rPr>
            <w:t>the Muslim Brotherhood in Egypt</w:t>
          </w:r>
          <w:r w:rsidR="004307CB">
            <w:rPr>
              <w:sz w:val="24"/>
              <w:szCs w:val="24"/>
            </w:rPr>
            <w:t>”</w:t>
          </w:r>
          <w:r>
            <w:rPr>
              <w:sz w:val="24"/>
              <w:szCs w:val="24"/>
            </w:rPr>
            <w:t xml:space="preserve"> </w:t>
          </w:r>
        </w:p>
        <w:p w14:paraId="0A6CD9E4" w14:textId="77777777" w:rsidR="00E25FB5" w:rsidRPr="009E3532" w:rsidRDefault="00E25FB5" w:rsidP="00E25FB5">
          <w:pPr>
            <w:pStyle w:val="Heading1"/>
            <w:spacing w:before="240" w:after="120"/>
            <w:contextualSpacing/>
            <w:rPr>
              <w:color w:val="auto"/>
            </w:rPr>
          </w:pPr>
          <w:r>
            <w:rPr>
              <w:color w:val="auto"/>
            </w:rPr>
            <w:t>CERTIFICATIONS</w:t>
          </w:r>
        </w:p>
        <w:p w14:paraId="0CEFA8D1" w14:textId="77777777" w:rsidR="00E25FB5" w:rsidRPr="00B21125" w:rsidRDefault="00E25FB5" w:rsidP="00E25FB5">
          <w:pPr>
            <w:pStyle w:val="BodyText"/>
            <w:contextualSpacing/>
          </w:pPr>
          <w:r>
            <w:rPr>
              <w:sz w:val="24"/>
              <w:szCs w:val="24"/>
            </w:rPr>
            <w:t>Apprenticeship in Teaching Program, Georgetown University, 2016</w:t>
          </w:r>
        </w:p>
        <w:p w14:paraId="612C1B1D" w14:textId="77777777" w:rsidR="00E25FB5" w:rsidRPr="00765931" w:rsidRDefault="00E25FB5" w:rsidP="00E25FB5">
          <w:pPr>
            <w:pStyle w:val="BodyText"/>
            <w:contextualSpacing/>
            <w:rPr>
              <w:sz w:val="24"/>
              <w:szCs w:val="24"/>
            </w:rPr>
          </w:pPr>
        </w:p>
        <w:p w14:paraId="14595C75" w14:textId="48B6BCBA" w:rsidR="00E25FB5" w:rsidRPr="00E25FB5" w:rsidRDefault="00E25FB5" w:rsidP="00E25FB5">
          <w:pPr>
            <w:pStyle w:val="BodyText"/>
            <w:contextualSpacing/>
            <w:rPr>
              <w:sz w:val="24"/>
              <w:szCs w:val="24"/>
            </w:rPr>
          </w:pPr>
          <w:r w:rsidRPr="00B230B7">
            <w:rPr>
              <w:sz w:val="24"/>
              <w:szCs w:val="24"/>
            </w:rPr>
            <w:t>Refugee and Humanitarian Emergencies</w:t>
          </w:r>
          <w:r>
            <w:rPr>
              <w:sz w:val="24"/>
              <w:szCs w:val="24"/>
            </w:rPr>
            <w:t xml:space="preserve"> Graduate Certificate</w:t>
          </w:r>
          <w:r w:rsidRPr="00B230B7">
            <w:rPr>
              <w:sz w:val="24"/>
              <w:szCs w:val="24"/>
            </w:rPr>
            <w:t>,</w:t>
          </w:r>
          <w:r>
            <w:rPr>
              <w:sz w:val="24"/>
              <w:szCs w:val="24"/>
            </w:rPr>
            <w:t xml:space="preserve"> Georgetown University,</w:t>
          </w:r>
          <w:r w:rsidRPr="00B230B7">
            <w:rPr>
              <w:sz w:val="24"/>
              <w:szCs w:val="24"/>
            </w:rPr>
            <w:t xml:space="preserve"> 2011</w:t>
          </w:r>
        </w:p>
        <w:p w14:paraId="1039C8AA" w14:textId="674A8769" w:rsidR="00E25FB5" w:rsidRPr="009E3532" w:rsidRDefault="00E25FB5" w:rsidP="00E25FB5">
          <w:pPr>
            <w:pStyle w:val="Heading1"/>
            <w:spacing w:before="240" w:after="120"/>
            <w:contextualSpacing/>
            <w:rPr>
              <w:color w:val="auto"/>
            </w:rPr>
          </w:pPr>
          <w:r>
            <w:rPr>
              <w:color w:val="auto"/>
            </w:rPr>
            <w:t>INTERNATIONAL RESEARCH AND STUDY</w:t>
          </w:r>
        </w:p>
        <w:p w14:paraId="36A79B8A" w14:textId="3FF10A1A" w:rsidR="00E25FB5" w:rsidRDefault="00E25FB5" w:rsidP="00E25FB5">
          <w:pPr>
            <w:pStyle w:val="BodyText"/>
            <w:contextualSpacing/>
            <w:rPr>
              <w:sz w:val="24"/>
              <w:szCs w:val="24"/>
            </w:rPr>
          </w:pPr>
          <w:r w:rsidRPr="00E25FB5">
            <w:rPr>
              <w:sz w:val="24"/>
              <w:szCs w:val="24"/>
            </w:rPr>
            <w:t>2016</w:t>
          </w:r>
          <w:r>
            <w:rPr>
              <w:sz w:val="24"/>
              <w:szCs w:val="24"/>
            </w:rPr>
            <w:t>: Fieldwork and interviews for dissertation in Iraq</w:t>
          </w:r>
        </w:p>
        <w:p w14:paraId="2A199B4E" w14:textId="0267A691" w:rsidR="00E25FB5" w:rsidRDefault="00E25FB5" w:rsidP="00E25FB5">
          <w:pPr>
            <w:pStyle w:val="BodyText"/>
            <w:contextualSpacing/>
            <w:rPr>
              <w:sz w:val="24"/>
              <w:szCs w:val="24"/>
            </w:rPr>
          </w:pPr>
          <w:r>
            <w:rPr>
              <w:sz w:val="24"/>
              <w:szCs w:val="24"/>
            </w:rPr>
            <w:t>2015: Archival research for dissertation in Egypt, UK, France</w:t>
          </w:r>
        </w:p>
        <w:p w14:paraId="30965572" w14:textId="00AA18D6" w:rsidR="00E25FB5" w:rsidRDefault="00E25FB5" w:rsidP="00E25FB5">
          <w:pPr>
            <w:pStyle w:val="BodyText"/>
            <w:contextualSpacing/>
            <w:rPr>
              <w:sz w:val="24"/>
              <w:szCs w:val="24"/>
            </w:rPr>
          </w:pPr>
          <w:r>
            <w:rPr>
              <w:sz w:val="24"/>
              <w:szCs w:val="24"/>
            </w:rPr>
            <w:t>2014: Faculty co-leader, Pepperdine University student study trip to Morocco</w:t>
          </w:r>
        </w:p>
        <w:p w14:paraId="0BB6D8DC" w14:textId="4BDF7C1E" w:rsidR="00E25FB5" w:rsidRDefault="00E25FB5" w:rsidP="00E25FB5">
          <w:pPr>
            <w:pStyle w:val="BodyText"/>
            <w:contextualSpacing/>
            <w:rPr>
              <w:sz w:val="24"/>
              <w:szCs w:val="24"/>
            </w:rPr>
          </w:pPr>
          <w:r>
            <w:rPr>
              <w:sz w:val="24"/>
              <w:szCs w:val="24"/>
            </w:rPr>
            <w:t>2011: Fieldwork and interviews, research assistant, Jordan</w:t>
          </w:r>
        </w:p>
        <w:p w14:paraId="5C7D3ECF" w14:textId="714DB08B" w:rsidR="00E25FB5" w:rsidRDefault="00E25FB5" w:rsidP="00E25FB5">
          <w:pPr>
            <w:pStyle w:val="BodyText"/>
            <w:contextualSpacing/>
            <w:rPr>
              <w:sz w:val="24"/>
              <w:szCs w:val="24"/>
            </w:rPr>
          </w:pPr>
          <w:r>
            <w:rPr>
              <w:sz w:val="24"/>
              <w:szCs w:val="24"/>
            </w:rPr>
            <w:t>2010: Fieldwork and interviews for M.A. thesis in Egypt</w:t>
          </w:r>
        </w:p>
        <w:p w14:paraId="21E535CD" w14:textId="1A019992" w:rsidR="00E25FB5" w:rsidRDefault="00E25FB5" w:rsidP="00E25FB5">
          <w:pPr>
            <w:pStyle w:val="BodyText"/>
            <w:contextualSpacing/>
            <w:rPr>
              <w:sz w:val="24"/>
              <w:szCs w:val="24"/>
            </w:rPr>
          </w:pPr>
          <w:r>
            <w:rPr>
              <w:sz w:val="24"/>
              <w:szCs w:val="24"/>
            </w:rPr>
            <w:t>2009-2010: Arab League internship and Arabic language study in Egypt</w:t>
          </w:r>
        </w:p>
        <w:p w14:paraId="43A40D14" w14:textId="464D5A53" w:rsidR="000872F6" w:rsidRPr="004307CB" w:rsidRDefault="00E25FB5" w:rsidP="00BD363C">
          <w:pPr>
            <w:pStyle w:val="BodyText"/>
            <w:contextualSpacing/>
            <w:rPr>
              <w:sz w:val="24"/>
              <w:szCs w:val="24"/>
            </w:rPr>
          </w:pPr>
          <w:r>
            <w:rPr>
              <w:sz w:val="24"/>
              <w:szCs w:val="24"/>
            </w:rPr>
            <w:t>2006: Middle East Studies Program, undergraduate study abroad, in Egypt, Turkey, Jordan, and Israel/Palestine</w:t>
          </w:r>
        </w:p>
      </w:sdtContent>
    </w:sdt>
    <w:sdt>
      <w:sdtPr>
        <w:rPr>
          <w:sz w:val="24"/>
          <w:szCs w:val="24"/>
        </w:rPr>
        <w:id w:val="-66183669"/>
        <w:placeholder>
          <w:docPart w:val="E9C24235C21C264FA1608DDE2DF5A528"/>
        </w:placeholder>
      </w:sdtPr>
      <w:sdtEndPr>
        <w:rPr>
          <w:b/>
          <w:bCs/>
          <w:sz w:val="20"/>
          <w:szCs w:val="22"/>
        </w:rPr>
      </w:sdtEndPr>
      <w:sdtContent>
        <w:p w14:paraId="68AD70B4" w14:textId="7978F0F3" w:rsidR="00A241C2" w:rsidRPr="00A241C2" w:rsidRDefault="00A241C2" w:rsidP="00A50613">
          <w:pPr>
            <w:pStyle w:val="BodyText"/>
            <w:contextualSpacing/>
            <w:rPr>
              <w:sz w:val="2"/>
              <w:szCs w:val="2"/>
            </w:rPr>
          </w:pPr>
        </w:p>
        <w:p w14:paraId="4BC75F43" w14:textId="08E2999B" w:rsidR="00A241C2" w:rsidRPr="009E3532" w:rsidRDefault="00302A33" w:rsidP="00660E0E">
          <w:pPr>
            <w:pStyle w:val="Heading1"/>
            <w:spacing w:before="240" w:after="120"/>
            <w:ind w:left="-90" w:firstLine="90"/>
            <w:contextualSpacing/>
            <w:rPr>
              <w:color w:val="auto"/>
            </w:rPr>
          </w:pPr>
          <w:r>
            <w:rPr>
              <w:color w:val="auto"/>
            </w:rPr>
            <w:t xml:space="preserve">PEER-REVIEWED </w:t>
          </w:r>
          <w:r w:rsidR="00A241C2" w:rsidRPr="009E3532">
            <w:rPr>
              <w:color w:val="auto"/>
            </w:rPr>
            <w:t>PUBLICATIONS</w:t>
          </w:r>
          <w:r w:rsidR="00A241C2" w:rsidRPr="009E3532">
            <w:rPr>
              <w:color w:val="auto"/>
            </w:rPr>
            <w:tab/>
          </w:r>
        </w:p>
        <w:sdt>
          <w:sdtPr>
            <w:rPr>
              <w:sz w:val="24"/>
              <w:szCs w:val="24"/>
            </w:rPr>
            <w:id w:val="9459741"/>
            <w:placeholder>
              <w:docPart w:val="EF0DCB54BB448F4BA5AD3D62F468D139"/>
            </w:placeholder>
          </w:sdtPr>
          <w:sdtEndPr/>
          <w:sdtContent>
            <w:p w14:paraId="3A9E7710" w14:textId="4A959AF2" w:rsidR="00A241C2" w:rsidRDefault="00A241C2" w:rsidP="00A241C2">
              <w:pPr>
                <w:pStyle w:val="BodyText"/>
                <w:contextualSpacing/>
                <w:rPr>
                  <w:sz w:val="24"/>
                  <w:szCs w:val="24"/>
                </w:rPr>
              </w:pPr>
              <w:r>
                <w:rPr>
                  <w:sz w:val="24"/>
                  <w:szCs w:val="24"/>
                </w:rPr>
                <w:t>“Rural Women, Resistance, and t</w:t>
              </w:r>
              <w:r w:rsidRPr="009E3532">
                <w:rPr>
                  <w:sz w:val="24"/>
                  <w:szCs w:val="24"/>
                </w:rPr>
                <w:t>he Egyptian Family Planning</w:t>
              </w:r>
              <w:r>
                <w:rPr>
                  <w:sz w:val="24"/>
                  <w:szCs w:val="24"/>
                </w:rPr>
                <w:t xml:space="preserve"> Program, 1965-1980</w:t>
              </w:r>
              <w:r w:rsidR="00C86A6A">
                <w:rPr>
                  <w:sz w:val="24"/>
                  <w:szCs w:val="24"/>
                </w:rPr>
                <w:t>,</w:t>
              </w:r>
              <w:r w:rsidRPr="009E3532">
                <w:rPr>
                  <w:sz w:val="24"/>
                  <w:szCs w:val="24"/>
                </w:rPr>
                <w:t xml:space="preserve">” </w:t>
              </w:r>
              <w:r>
                <w:rPr>
                  <w:i/>
                  <w:sz w:val="24"/>
                  <w:szCs w:val="24"/>
                </w:rPr>
                <w:t>Journal of Women’s History</w:t>
              </w:r>
              <w:r>
                <w:rPr>
                  <w:sz w:val="24"/>
                  <w:szCs w:val="24"/>
                </w:rPr>
                <w:t xml:space="preserve"> </w:t>
              </w:r>
              <w:r w:rsidR="00E25FB5">
                <w:rPr>
                  <w:sz w:val="24"/>
                  <w:szCs w:val="24"/>
                </w:rPr>
                <w:t>30, no. 2 (Summer 2018)</w:t>
              </w:r>
            </w:p>
            <w:p w14:paraId="6C4A85F7" w14:textId="77777777" w:rsidR="00A241C2" w:rsidRPr="004D6A39" w:rsidRDefault="00A241C2" w:rsidP="00A241C2">
              <w:pPr>
                <w:pStyle w:val="BodyText"/>
                <w:contextualSpacing/>
                <w:rPr>
                  <w:sz w:val="24"/>
                  <w:szCs w:val="24"/>
                </w:rPr>
              </w:pPr>
            </w:p>
            <w:p w14:paraId="5086C6D9" w14:textId="6A567B4A" w:rsidR="00A16305" w:rsidRPr="00A55E3E" w:rsidRDefault="00A16305" w:rsidP="00A16305">
              <w:pPr>
                <w:pStyle w:val="BodyText"/>
                <w:contextualSpacing/>
                <w:rPr>
                  <w:rFonts w:ascii="Times New Roman" w:hAnsi="Times New Roman" w:cs="Times New Roman"/>
                  <w:sz w:val="24"/>
                  <w:szCs w:val="24"/>
                </w:rPr>
              </w:pPr>
              <w:r>
                <w:rPr>
                  <w:sz w:val="24"/>
                  <w:szCs w:val="24"/>
                </w:rPr>
                <w:t xml:space="preserve">“Diaries of Iraqi Soldiers: Views from Inside Saddam’s Army,” </w:t>
              </w:r>
              <w:r>
                <w:rPr>
                  <w:i/>
                  <w:sz w:val="24"/>
                  <w:szCs w:val="24"/>
                </w:rPr>
                <w:t xml:space="preserve">International Journal of Contemporary Iraqi Studies, </w:t>
              </w:r>
              <w:r>
                <w:rPr>
                  <w:sz w:val="24"/>
                  <w:szCs w:val="24"/>
                </w:rPr>
                <w:t>with co-author Joseph Sassoon</w:t>
              </w:r>
              <w:r w:rsidR="00EA24C4">
                <w:rPr>
                  <w:sz w:val="24"/>
                  <w:szCs w:val="24"/>
                </w:rPr>
                <w:t>, 12, no. 2</w:t>
              </w:r>
              <w:r>
                <w:rPr>
                  <w:sz w:val="24"/>
                  <w:szCs w:val="24"/>
                </w:rPr>
                <w:t xml:space="preserve"> (Summer 2018)</w:t>
              </w:r>
            </w:p>
            <w:p w14:paraId="55FA384A" w14:textId="77777777" w:rsidR="00A16305" w:rsidRDefault="00A16305" w:rsidP="00A241C2">
              <w:pPr>
                <w:pStyle w:val="BodyText"/>
                <w:contextualSpacing/>
                <w:rPr>
                  <w:sz w:val="24"/>
                  <w:szCs w:val="24"/>
                </w:rPr>
              </w:pPr>
            </w:p>
            <w:p w14:paraId="6523C847" w14:textId="33EAA743" w:rsidR="002A7E76" w:rsidRPr="004D6A39" w:rsidRDefault="00A241C2" w:rsidP="00A241C2">
              <w:pPr>
                <w:pStyle w:val="BodyText"/>
                <w:contextualSpacing/>
                <w:rPr>
                  <w:sz w:val="24"/>
                  <w:szCs w:val="24"/>
                </w:rPr>
              </w:pPr>
              <w:r>
                <w:rPr>
                  <w:sz w:val="24"/>
                  <w:szCs w:val="24"/>
                </w:rPr>
                <w:lastRenderedPageBreak/>
                <w:t xml:space="preserve">“The Iraqi </w:t>
              </w:r>
              <w:r w:rsidR="00654A9A">
                <w:rPr>
                  <w:sz w:val="24"/>
                  <w:szCs w:val="24"/>
                </w:rPr>
                <w:t xml:space="preserve">Occupation </w:t>
              </w:r>
              <w:r>
                <w:rPr>
                  <w:sz w:val="24"/>
                  <w:szCs w:val="24"/>
                </w:rPr>
                <w:t xml:space="preserve">of Kuwait: New Historical Perspectives,” </w:t>
              </w:r>
              <w:r w:rsidR="00662AB2">
                <w:rPr>
                  <w:i/>
                  <w:sz w:val="24"/>
                  <w:szCs w:val="24"/>
                </w:rPr>
                <w:t>Middle East Journa</w:t>
              </w:r>
              <w:r w:rsidR="00A16305">
                <w:rPr>
                  <w:i/>
                  <w:sz w:val="24"/>
                  <w:szCs w:val="24"/>
                </w:rPr>
                <w:t xml:space="preserve">l </w:t>
              </w:r>
              <w:r w:rsidR="00A16305">
                <w:rPr>
                  <w:sz w:val="24"/>
                  <w:szCs w:val="24"/>
                </w:rPr>
                <w:t>71, no. 4 (Autumn 2017): 607-682, with co-author Joseph Sassoon</w:t>
              </w:r>
            </w:p>
          </w:sdtContent>
        </w:sdt>
        <w:sdt>
          <w:sdtPr>
            <w:rPr>
              <w:rFonts w:asciiTheme="minorHAnsi" w:eastAsiaTheme="minorEastAsia" w:hAnsiTheme="minorHAnsi" w:cstheme="minorBidi"/>
              <w:b w:val="0"/>
              <w:bCs w:val="0"/>
              <w:color w:val="auto"/>
              <w:sz w:val="24"/>
              <w:szCs w:val="24"/>
            </w:rPr>
            <w:id w:val="9459744"/>
            <w:placeholder>
              <w:docPart w:val="5B50A0F933EAC94883BAE4E7F327A040"/>
            </w:placeholder>
          </w:sdtPr>
          <w:sdtEndPr/>
          <w:sdtContent>
            <w:p w14:paraId="782B8D45" w14:textId="04A8BFF9" w:rsidR="00302A33" w:rsidRDefault="00302A33" w:rsidP="00A60C03">
              <w:pPr>
                <w:pStyle w:val="Heading2"/>
                <w:pBdr>
                  <w:bottom w:val="single" w:sz="12" w:space="1" w:color="DDDDDD" w:themeColor="accent1"/>
                </w:pBdr>
                <w:spacing w:before="240" w:after="120"/>
                <w:ind w:left="-90" w:firstLine="90"/>
                <w:contextualSpacing/>
                <w:rPr>
                  <w:color w:val="auto"/>
                  <w:sz w:val="24"/>
                  <w:szCs w:val="24"/>
                </w:rPr>
              </w:pPr>
              <w:r>
                <w:rPr>
                  <w:color w:val="auto"/>
                  <w:sz w:val="24"/>
                  <w:szCs w:val="24"/>
                </w:rPr>
                <w:t>OTHER PUBLICATIONS</w:t>
              </w:r>
            </w:p>
            <w:p w14:paraId="4535862E" w14:textId="5152A608" w:rsidR="00302A33" w:rsidRPr="00DF115E" w:rsidRDefault="00302A33" w:rsidP="00A60C03">
              <w:pPr>
                <w:pStyle w:val="BodyText"/>
                <w:contextualSpacing/>
                <w:rPr>
                  <w:sz w:val="24"/>
                  <w:szCs w:val="24"/>
                </w:rPr>
              </w:pPr>
              <w:r>
                <w:rPr>
                  <w:sz w:val="24"/>
                  <w:szCs w:val="24"/>
                </w:rPr>
                <w:t xml:space="preserve">“Petitioning Saddam: Voices from the Iraqi Archives,” </w:t>
              </w:r>
              <w:r w:rsidR="00DF115E">
                <w:rPr>
                  <w:sz w:val="24"/>
                  <w:szCs w:val="24"/>
                </w:rPr>
                <w:t xml:space="preserve">chapter in </w:t>
              </w:r>
              <w:r w:rsidR="00EA24C4">
                <w:rPr>
                  <w:i/>
                  <w:sz w:val="24"/>
                  <w:szCs w:val="24"/>
                </w:rPr>
                <w:t xml:space="preserve">Truth, </w:t>
              </w:r>
              <w:r w:rsidR="00DF115E">
                <w:rPr>
                  <w:i/>
                  <w:sz w:val="24"/>
                  <w:szCs w:val="24"/>
                </w:rPr>
                <w:t>Silence and Violence</w:t>
              </w:r>
              <w:r w:rsidR="00EA24C4">
                <w:rPr>
                  <w:i/>
                  <w:sz w:val="24"/>
                  <w:szCs w:val="24"/>
                </w:rPr>
                <w:t xml:space="preserve"> in Emerging States: Histories of the Unspoken</w:t>
              </w:r>
              <w:r w:rsidR="00EA24C4">
                <w:rPr>
                  <w:sz w:val="24"/>
                  <w:szCs w:val="24"/>
                </w:rPr>
                <w:t>, edited</w:t>
              </w:r>
              <w:r w:rsidR="00DF115E">
                <w:rPr>
                  <w:sz w:val="24"/>
                  <w:szCs w:val="24"/>
                </w:rPr>
                <w:t xml:space="preserve"> </w:t>
              </w:r>
              <w:r w:rsidR="00EA24C4">
                <w:rPr>
                  <w:sz w:val="24"/>
                  <w:szCs w:val="24"/>
                </w:rPr>
                <w:t>by Aidan Russell</w:t>
              </w:r>
              <w:r w:rsidR="00DF115E">
                <w:rPr>
                  <w:sz w:val="24"/>
                  <w:szCs w:val="24"/>
                </w:rPr>
                <w:t xml:space="preserve"> (Routledge Human Rights Series, forthcoming 2018)</w:t>
              </w:r>
            </w:p>
            <w:p w14:paraId="16C73F13" w14:textId="77777777" w:rsidR="00302A33" w:rsidRDefault="00302A33" w:rsidP="00A60C03">
              <w:pPr>
                <w:pStyle w:val="BodyText"/>
                <w:contextualSpacing/>
                <w:rPr>
                  <w:sz w:val="24"/>
                  <w:szCs w:val="24"/>
                </w:rPr>
              </w:pPr>
            </w:p>
            <w:p w14:paraId="4BE16DEC" w14:textId="5FBD544E" w:rsidR="00302A33" w:rsidRDefault="00302A33" w:rsidP="00A60C03">
              <w:pPr>
                <w:pStyle w:val="BodyText"/>
                <w:contextualSpacing/>
                <w:rPr>
                  <w:sz w:val="24"/>
                  <w:szCs w:val="24"/>
                </w:rPr>
              </w:pPr>
              <w:r>
                <w:rPr>
                  <w:sz w:val="24"/>
                  <w:szCs w:val="24"/>
                </w:rPr>
                <w:t>Book review: “Aaron Faust’s ‘</w:t>
              </w:r>
              <w:r w:rsidRPr="00BD363C">
                <w:rPr>
                  <w:sz w:val="24"/>
                  <w:szCs w:val="24"/>
                </w:rPr>
                <w:t>The Ba‘thification of Iraq: Saddam Hussein’s Totalitarianism</w:t>
              </w:r>
              <w:r>
                <w:rPr>
                  <w:sz w:val="24"/>
                  <w:szCs w:val="24"/>
                </w:rPr>
                <w:t xml:space="preserve">,’” </w:t>
              </w:r>
              <w:r>
                <w:rPr>
                  <w:i/>
                  <w:sz w:val="24"/>
                  <w:szCs w:val="24"/>
                </w:rPr>
                <w:t xml:space="preserve">International Journal of Contemporary Iraqi Studies </w:t>
              </w:r>
              <w:r w:rsidR="00EA24C4">
                <w:rPr>
                  <w:sz w:val="24"/>
                  <w:szCs w:val="24"/>
                </w:rPr>
                <w:t>12, no. 2 (summer 2018)</w:t>
              </w:r>
            </w:p>
            <w:p w14:paraId="625BE364" w14:textId="77777777" w:rsidR="00302A33" w:rsidRDefault="00302A33" w:rsidP="00A60C03">
              <w:pPr>
                <w:pStyle w:val="BodyText"/>
                <w:contextualSpacing/>
                <w:rPr>
                  <w:sz w:val="24"/>
                  <w:szCs w:val="24"/>
                </w:rPr>
              </w:pPr>
            </w:p>
            <w:p w14:paraId="75738B47" w14:textId="77777777" w:rsidR="00302A33" w:rsidRDefault="00302A33" w:rsidP="00A60C03">
              <w:pPr>
                <w:pStyle w:val="BodyText"/>
                <w:contextualSpacing/>
                <w:rPr>
                  <w:sz w:val="24"/>
                  <w:szCs w:val="24"/>
                </w:rPr>
              </w:pPr>
              <w:r w:rsidRPr="009E3532">
                <w:rPr>
                  <w:sz w:val="24"/>
                  <w:szCs w:val="24"/>
                </w:rPr>
                <w:t xml:space="preserve">“Misconceptions about Human </w:t>
              </w:r>
              <w:r>
                <w:rPr>
                  <w:sz w:val="24"/>
                  <w:szCs w:val="24"/>
                </w:rPr>
                <w:t>Trafficking in a Time of Crisis,</w:t>
              </w:r>
              <w:r w:rsidRPr="009E3532">
                <w:rPr>
                  <w:sz w:val="24"/>
                  <w:szCs w:val="24"/>
                </w:rPr>
                <w:t>”</w:t>
              </w:r>
              <w:r>
                <w:rPr>
                  <w:i/>
                  <w:sz w:val="24"/>
                  <w:szCs w:val="24"/>
                </w:rPr>
                <w:t xml:space="preserve"> </w:t>
              </w:r>
              <w:r w:rsidRPr="009E3532">
                <w:rPr>
                  <w:i/>
                  <w:sz w:val="24"/>
                  <w:szCs w:val="24"/>
                </w:rPr>
                <w:t xml:space="preserve">Forced Migration Review </w:t>
              </w:r>
              <w:r>
                <w:rPr>
                  <w:sz w:val="24"/>
                  <w:szCs w:val="24"/>
                </w:rPr>
                <w:t>45(2014): 58-59, with co-author Elzbieta Gozdziak</w:t>
              </w:r>
            </w:p>
            <w:p w14:paraId="18064F03" w14:textId="77777777" w:rsidR="00302A33" w:rsidRDefault="00302A33" w:rsidP="00A60C03">
              <w:pPr>
                <w:pStyle w:val="BodyText"/>
                <w:contextualSpacing/>
                <w:rPr>
                  <w:sz w:val="24"/>
                  <w:szCs w:val="24"/>
                </w:rPr>
              </w:pPr>
            </w:p>
            <w:p w14:paraId="29619142" w14:textId="77777777" w:rsidR="00302A33" w:rsidRDefault="00302A33" w:rsidP="00A60C03">
              <w:pPr>
                <w:pStyle w:val="BodyText"/>
                <w:contextualSpacing/>
                <w:rPr>
                  <w:sz w:val="24"/>
                  <w:szCs w:val="24"/>
                </w:rPr>
              </w:pPr>
              <w:r w:rsidRPr="007976D6">
                <w:rPr>
                  <w:i/>
                  <w:sz w:val="24"/>
                  <w:szCs w:val="24"/>
                </w:rPr>
                <w:t>Urban Refugees in Cairo</w:t>
              </w:r>
              <w:r>
                <w:rPr>
                  <w:i/>
                  <w:sz w:val="24"/>
                  <w:szCs w:val="24"/>
                </w:rPr>
                <w:t xml:space="preserve"> </w:t>
              </w:r>
              <w:r>
                <w:rPr>
                  <w:sz w:val="24"/>
                  <w:szCs w:val="24"/>
                </w:rPr>
                <w:t xml:space="preserve">(Washington, DC: </w:t>
              </w:r>
              <w:r w:rsidRPr="009E3532">
                <w:rPr>
                  <w:sz w:val="24"/>
                  <w:szCs w:val="24"/>
                </w:rPr>
                <w:t>Center for Contemporary Arab Studies and the Institute for the Study of International Migration</w:t>
              </w:r>
              <w:r w:rsidRPr="009E3532">
                <w:rPr>
                  <w:i/>
                  <w:sz w:val="24"/>
                  <w:szCs w:val="24"/>
                </w:rPr>
                <w:t xml:space="preserve">, </w:t>
              </w:r>
              <w:r>
                <w:rPr>
                  <w:sz w:val="24"/>
                  <w:szCs w:val="24"/>
                </w:rPr>
                <w:t>2012), w</w:t>
              </w:r>
              <w:r w:rsidRPr="009E3532">
                <w:rPr>
                  <w:sz w:val="24"/>
                  <w:szCs w:val="24"/>
                </w:rPr>
                <w:t>ith co-author Elzbieta Gozdziak</w:t>
              </w:r>
            </w:p>
            <w:p w14:paraId="71E5BE80" w14:textId="77777777" w:rsidR="00A60C03" w:rsidRPr="00A60C03" w:rsidRDefault="00A60C03" w:rsidP="00A60C03">
              <w:pPr>
                <w:pStyle w:val="BodyText"/>
                <w:contextualSpacing/>
                <w:rPr>
                  <w:sz w:val="16"/>
                  <w:szCs w:val="16"/>
                </w:rPr>
              </w:pPr>
            </w:p>
            <w:p w14:paraId="1BF6E249" w14:textId="3A6BA729" w:rsidR="00A60C03" w:rsidRDefault="00A60C03" w:rsidP="00A60C03">
              <w:pPr>
                <w:pStyle w:val="Heading2"/>
                <w:pBdr>
                  <w:bottom w:val="single" w:sz="12" w:space="1" w:color="DDDDDD" w:themeColor="accent1"/>
                </w:pBdr>
                <w:spacing w:before="240" w:after="120"/>
                <w:ind w:left="-90" w:firstLine="90"/>
                <w:contextualSpacing/>
                <w:rPr>
                  <w:color w:val="auto"/>
                  <w:sz w:val="24"/>
                  <w:szCs w:val="24"/>
                </w:rPr>
              </w:pPr>
              <w:r>
                <w:rPr>
                  <w:color w:val="auto"/>
                  <w:sz w:val="24"/>
                  <w:szCs w:val="24"/>
                </w:rPr>
                <w:t>INVITED TALKS</w:t>
              </w:r>
            </w:p>
            <w:p w14:paraId="6953B8F9" w14:textId="66B7BB6B" w:rsidR="00A60C03" w:rsidRDefault="00A16305" w:rsidP="00A60C03">
              <w:pPr>
                <w:pStyle w:val="BodyText"/>
                <w:contextualSpacing/>
                <w:rPr>
                  <w:sz w:val="24"/>
                  <w:szCs w:val="24"/>
                </w:rPr>
              </w:pPr>
              <w:r>
                <w:rPr>
                  <w:sz w:val="24"/>
                  <w:szCs w:val="24"/>
                </w:rPr>
                <w:t>“Surviving Sanctions in Saddam Hussein’s Iraq,” Center for Contemporary Arab Studies, Georgetown University, November 2017</w:t>
              </w:r>
            </w:p>
            <w:p w14:paraId="155894FF" w14:textId="34F483BD" w:rsidR="002756A9" w:rsidRPr="00A60C03" w:rsidRDefault="001F16A3" w:rsidP="00A60C03">
              <w:pPr>
                <w:pStyle w:val="BodyText"/>
                <w:spacing w:after="0"/>
                <w:contextualSpacing/>
                <w:rPr>
                  <w:sz w:val="16"/>
                  <w:szCs w:val="16"/>
                </w:rPr>
              </w:pPr>
            </w:p>
          </w:sdtContent>
        </w:sdt>
        <w:p w14:paraId="29676FCB" w14:textId="33381A6A" w:rsidR="00A241C2" w:rsidRPr="008B1D47" w:rsidRDefault="00A241C2" w:rsidP="00A60C03">
          <w:pPr>
            <w:pStyle w:val="Heading2"/>
            <w:pBdr>
              <w:bottom w:val="single" w:sz="12" w:space="1" w:color="DDDDDD" w:themeColor="accent1"/>
            </w:pBdr>
            <w:spacing w:before="240" w:after="120"/>
            <w:ind w:left="-90" w:firstLine="90"/>
            <w:contextualSpacing/>
            <w:rPr>
              <w:color w:val="auto"/>
              <w:sz w:val="24"/>
              <w:szCs w:val="24"/>
            </w:rPr>
          </w:pPr>
          <w:r>
            <w:rPr>
              <w:color w:val="auto"/>
              <w:sz w:val="24"/>
              <w:szCs w:val="24"/>
            </w:rPr>
            <w:t>CONFERENCE PAPERS</w:t>
          </w:r>
          <w:r w:rsidRPr="009E3532">
            <w:rPr>
              <w:color w:val="auto"/>
              <w:sz w:val="24"/>
              <w:szCs w:val="24"/>
            </w:rPr>
            <w:tab/>
          </w:r>
        </w:p>
        <w:sdt>
          <w:sdtPr>
            <w:rPr>
              <w:sz w:val="24"/>
              <w:szCs w:val="24"/>
            </w:rPr>
            <w:id w:val="9459745"/>
            <w:placeholder>
              <w:docPart w:val="9E36B0BC7CEF8F4EB9E5F362179FFED2"/>
            </w:placeholder>
          </w:sdtPr>
          <w:sdtEndPr/>
          <w:sdtContent>
            <w:p w14:paraId="57B41CF9" w14:textId="5EC116EA" w:rsidR="00ED3988" w:rsidRDefault="00ED3988" w:rsidP="00A60C03">
              <w:pPr>
                <w:pStyle w:val="BodyText"/>
                <w:contextualSpacing/>
                <w:rPr>
                  <w:sz w:val="24"/>
                  <w:szCs w:val="24"/>
                </w:rPr>
              </w:pPr>
              <w:r>
                <w:rPr>
                  <w:sz w:val="24"/>
                  <w:szCs w:val="24"/>
                </w:rPr>
                <w:t>“Slums and Subdivisions: Managing Sensitive Populations in Baghdad, 1950-1979” Middle East Studies Association Annual Conference, November 2018</w:t>
              </w:r>
            </w:p>
            <w:p w14:paraId="11B16D77" w14:textId="77777777" w:rsidR="00ED3988" w:rsidRDefault="00ED3988" w:rsidP="00A60C03">
              <w:pPr>
                <w:pStyle w:val="BodyText"/>
                <w:contextualSpacing/>
                <w:rPr>
                  <w:sz w:val="24"/>
                  <w:szCs w:val="24"/>
                </w:rPr>
              </w:pPr>
            </w:p>
            <w:p w14:paraId="364F1EA8" w14:textId="33C8728C" w:rsidR="002212BE" w:rsidRDefault="00577746" w:rsidP="00A60C03">
              <w:pPr>
                <w:pStyle w:val="BodyText"/>
                <w:contextualSpacing/>
                <w:rPr>
                  <w:sz w:val="24"/>
                  <w:szCs w:val="24"/>
                </w:rPr>
              </w:pPr>
              <w:r>
                <w:rPr>
                  <w:sz w:val="24"/>
                  <w:szCs w:val="24"/>
                </w:rPr>
                <w:t>“Maintaining Body and Mind in Baghdad During Sanctions: A State-Society Perspective,” Middle East Studies Association Annual Conference, November 2017</w:t>
              </w:r>
            </w:p>
            <w:p w14:paraId="41B020A4" w14:textId="77777777" w:rsidR="00577746" w:rsidRPr="00577746" w:rsidRDefault="00577746" w:rsidP="00A241C2">
              <w:pPr>
                <w:pStyle w:val="BodyText"/>
                <w:contextualSpacing/>
                <w:rPr>
                  <w:sz w:val="24"/>
                  <w:szCs w:val="24"/>
                </w:rPr>
              </w:pPr>
            </w:p>
            <w:p w14:paraId="00388722" w14:textId="1457F4D1" w:rsidR="00A241C2" w:rsidRDefault="00A241C2" w:rsidP="00A241C2">
              <w:pPr>
                <w:pStyle w:val="BodyText"/>
                <w:contextualSpacing/>
                <w:rPr>
                  <w:sz w:val="24"/>
                  <w:szCs w:val="24"/>
                </w:rPr>
              </w:pPr>
              <w:r>
                <w:rPr>
                  <w:sz w:val="24"/>
                  <w:szCs w:val="24"/>
                </w:rPr>
                <w:t>“</w:t>
              </w:r>
              <w:r w:rsidR="00BA7FA2">
                <w:rPr>
                  <w:sz w:val="24"/>
                  <w:szCs w:val="24"/>
                </w:rPr>
                <w:t>The Localization of Governance in Ba‘thist Baghdad</w:t>
              </w:r>
              <w:r>
                <w:rPr>
                  <w:sz w:val="24"/>
                  <w:szCs w:val="24"/>
                </w:rPr>
                <w:t>,” The American Historical Association Annual Conference, January 2017</w:t>
              </w:r>
            </w:p>
            <w:p w14:paraId="13A4C24D" w14:textId="77777777" w:rsidR="00A241C2" w:rsidRPr="003E0410" w:rsidRDefault="00A241C2" w:rsidP="00A241C2">
              <w:pPr>
                <w:pStyle w:val="BodyText"/>
                <w:contextualSpacing/>
                <w:rPr>
                  <w:sz w:val="12"/>
                  <w:szCs w:val="12"/>
                </w:rPr>
              </w:pPr>
            </w:p>
            <w:p w14:paraId="32BEB820" w14:textId="76E5EA13" w:rsidR="00A241C2" w:rsidRDefault="00A241C2" w:rsidP="00A241C2">
              <w:pPr>
                <w:pStyle w:val="BodyText"/>
                <w:contextualSpacing/>
                <w:rPr>
                  <w:sz w:val="24"/>
                  <w:szCs w:val="24"/>
                </w:rPr>
              </w:pPr>
              <w:r>
                <w:rPr>
                  <w:sz w:val="24"/>
                  <w:szCs w:val="24"/>
                </w:rPr>
                <w:t>“The Political Economy of Rationing in Iraq,</w:t>
              </w:r>
              <w:r w:rsidR="008C2C05">
                <w:rPr>
                  <w:sz w:val="24"/>
                  <w:szCs w:val="24"/>
                </w:rPr>
                <w:t xml:space="preserve"> 1990-2003</w:t>
              </w:r>
              <w:r w:rsidR="00AC5603">
                <w:rPr>
                  <w:sz w:val="24"/>
                  <w:szCs w:val="24"/>
                </w:rPr>
                <w:t>,</w:t>
              </w:r>
              <w:r>
                <w:rPr>
                  <w:sz w:val="24"/>
                  <w:szCs w:val="24"/>
                </w:rPr>
                <w:t xml:space="preserve">” </w:t>
              </w:r>
              <w:r w:rsidR="00225BD4">
                <w:rPr>
                  <w:sz w:val="24"/>
                  <w:szCs w:val="24"/>
                </w:rPr>
                <w:t xml:space="preserve">Stanford University’s </w:t>
              </w:r>
              <w:r>
                <w:rPr>
                  <w:sz w:val="24"/>
                  <w:szCs w:val="24"/>
                </w:rPr>
                <w:t>Modern Middle East Workshop</w:t>
              </w:r>
              <w:r w:rsidR="00225BD4">
                <w:rPr>
                  <w:sz w:val="24"/>
                  <w:szCs w:val="24"/>
                </w:rPr>
                <w:t xml:space="preserve">, </w:t>
              </w:r>
              <w:r>
                <w:rPr>
                  <w:sz w:val="24"/>
                  <w:szCs w:val="24"/>
                </w:rPr>
                <w:t>December 2016</w:t>
              </w:r>
            </w:p>
            <w:p w14:paraId="59AA75A7" w14:textId="77777777" w:rsidR="00A241C2" w:rsidRPr="004D6A39" w:rsidRDefault="00A241C2" w:rsidP="00A241C2">
              <w:pPr>
                <w:pStyle w:val="BodyText"/>
                <w:contextualSpacing/>
                <w:rPr>
                  <w:sz w:val="24"/>
                  <w:szCs w:val="24"/>
                </w:rPr>
              </w:pPr>
            </w:p>
            <w:p w14:paraId="7B706566" w14:textId="31A5BAAD" w:rsidR="00A241C2" w:rsidRDefault="00A241C2" w:rsidP="00A241C2">
              <w:pPr>
                <w:pStyle w:val="BodyText"/>
                <w:contextualSpacing/>
                <w:rPr>
                  <w:sz w:val="24"/>
                  <w:szCs w:val="24"/>
                </w:rPr>
              </w:pPr>
              <w:r w:rsidRPr="00EE4878">
                <w:rPr>
                  <w:sz w:val="24"/>
                  <w:szCs w:val="24"/>
                </w:rPr>
                <w:t xml:space="preserve">“Private Responses to State Violence: Letters and Petitions </w:t>
              </w:r>
              <w:r>
                <w:rPr>
                  <w:sz w:val="24"/>
                  <w:szCs w:val="24"/>
                </w:rPr>
                <w:t>during Iraqi Sanctions</w:t>
              </w:r>
              <w:r w:rsidR="00AC5603">
                <w:rPr>
                  <w:sz w:val="24"/>
                  <w:szCs w:val="24"/>
                </w:rPr>
                <w:t>,</w:t>
              </w:r>
              <w:r w:rsidRPr="00EE4878">
                <w:rPr>
                  <w:sz w:val="24"/>
                  <w:szCs w:val="24"/>
                </w:rPr>
                <w:t>”</w:t>
              </w:r>
              <w:r>
                <w:rPr>
                  <w:sz w:val="24"/>
                  <w:szCs w:val="24"/>
                </w:rPr>
                <w:t xml:space="preserve"> Pierre de Bois Annual Conference on Contemporary History, September 2016</w:t>
              </w:r>
            </w:p>
            <w:p w14:paraId="21EF032D" w14:textId="77777777" w:rsidR="00A241C2" w:rsidRPr="004D6A39" w:rsidRDefault="00A241C2" w:rsidP="00A241C2">
              <w:pPr>
                <w:pStyle w:val="BodyText"/>
                <w:contextualSpacing/>
                <w:rPr>
                  <w:sz w:val="24"/>
                  <w:szCs w:val="24"/>
                </w:rPr>
              </w:pPr>
            </w:p>
            <w:p w14:paraId="69599868" w14:textId="770BF2B3" w:rsidR="00A241C2" w:rsidRDefault="00A241C2" w:rsidP="00A241C2">
              <w:pPr>
                <w:pStyle w:val="BodyText"/>
                <w:contextualSpacing/>
                <w:rPr>
                  <w:sz w:val="24"/>
                  <w:szCs w:val="24"/>
                </w:rPr>
              </w:pPr>
              <w:r>
                <w:rPr>
                  <w:sz w:val="24"/>
                  <w:szCs w:val="24"/>
                </w:rPr>
                <w:t>“Food as Power in Saddam</w:t>
              </w:r>
              <w:r w:rsidR="008C2C05">
                <w:rPr>
                  <w:sz w:val="24"/>
                  <w:szCs w:val="24"/>
                </w:rPr>
                <w:t xml:space="preserve"> Hussein</w:t>
              </w:r>
              <w:r>
                <w:rPr>
                  <w:sz w:val="24"/>
                  <w:szCs w:val="24"/>
                </w:rPr>
                <w:t>’s Iraq,” The Hoover Institution’s Workshop on Authoritarian Regimes, July 2016</w:t>
              </w:r>
            </w:p>
            <w:p w14:paraId="26B54F91" w14:textId="77777777" w:rsidR="00762682" w:rsidRPr="004D6A39" w:rsidRDefault="00762682" w:rsidP="00A241C2">
              <w:pPr>
                <w:pStyle w:val="BodyText"/>
                <w:contextualSpacing/>
                <w:rPr>
                  <w:sz w:val="24"/>
                  <w:szCs w:val="24"/>
                </w:rPr>
              </w:pPr>
            </w:p>
            <w:p w14:paraId="35B33D1C" w14:textId="4746FBB7" w:rsidR="00A55E3E" w:rsidRPr="00054268" w:rsidRDefault="00762682" w:rsidP="008C2C05">
              <w:pPr>
                <w:pStyle w:val="BodyText"/>
                <w:contextualSpacing/>
                <w:rPr>
                  <w:sz w:val="24"/>
                  <w:szCs w:val="24"/>
                </w:rPr>
              </w:pPr>
              <w:r>
                <w:rPr>
                  <w:sz w:val="24"/>
                  <w:szCs w:val="24"/>
                </w:rPr>
                <w:t>“Rural Women and the Egyptian Family Planning Program,” Middle East Studies Association Annual Conference, November 2013</w:t>
              </w:r>
            </w:p>
            <w:p w14:paraId="3BB028FC" w14:textId="77777777" w:rsidR="002A7E76" w:rsidRPr="009E3532" w:rsidRDefault="002A7E76" w:rsidP="00C819D8">
              <w:pPr>
                <w:pStyle w:val="Heading1"/>
                <w:spacing w:before="240" w:after="120"/>
                <w:ind w:left="-90" w:firstLine="90"/>
                <w:contextualSpacing/>
                <w:rPr>
                  <w:color w:val="auto"/>
                </w:rPr>
              </w:pPr>
              <w:r>
                <w:rPr>
                  <w:color w:val="auto"/>
                </w:rPr>
                <w:lastRenderedPageBreak/>
                <w:t xml:space="preserve">EXTERNAL </w:t>
              </w:r>
              <w:r w:rsidRPr="009E3532">
                <w:rPr>
                  <w:color w:val="auto"/>
                </w:rPr>
                <w:t xml:space="preserve">GRANTS </w:t>
              </w:r>
            </w:p>
            <w:p w14:paraId="70211FD7" w14:textId="40AE50D5" w:rsidR="002A7E76" w:rsidRPr="00653D82" w:rsidRDefault="000727BD" w:rsidP="00653D82">
              <w:pPr>
                <w:rPr>
                  <w:sz w:val="24"/>
                  <w:szCs w:val="24"/>
                </w:rPr>
              </w:pPr>
              <w:r w:rsidRPr="00653D82">
                <w:rPr>
                  <w:sz w:val="24"/>
                  <w:szCs w:val="24"/>
                </w:rPr>
                <w:t xml:space="preserve">2017: </w:t>
              </w:r>
              <w:r w:rsidR="002A7E76" w:rsidRPr="00653D82">
                <w:rPr>
                  <w:sz w:val="24"/>
                  <w:szCs w:val="24"/>
                </w:rPr>
                <w:t>United States Institute of Peace</w:t>
              </w:r>
              <w:r w:rsidRPr="00653D82">
                <w:rPr>
                  <w:sz w:val="24"/>
                  <w:szCs w:val="24"/>
                </w:rPr>
                <w:t xml:space="preserve"> (USIP)</w:t>
              </w:r>
              <w:r w:rsidR="002A7E76" w:rsidRPr="00653D82">
                <w:rPr>
                  <w:sz w:val="24"/>
                  <w:szCs w:val="24"/>
                </w:rPr>
                <w:t xml:space="preserve"> Jennings Randolph Dissertation Fellowship</w:t>
              </w:r>
            </w:p>
            <w:p w14:paraId="41CF6235" w14:textId="6EF23CAA" w:rsidR="002A7E76" w:rsidRPr="00653D82" w:rsidRDefault="000727BD" w:rsidP="00653D82">
              <w:pPr>
                <w:rPr>
                  <w:sz w:val="24"/>
                  <w:szCs w:val="24"/>
                </w:rPr>
              </w:pPr>
              <w:r w:rsidRPr="00653D82">
                <w:rPr>
                  <w:sz w:val="24"/>
                  <w:szCs w:val="24"/>
                </w:rPr>
                <w:t xml:space="preserve">2017: </w:t>
              </w:r>
              <w:r w:rsidR="002A7E76" w:rsidRPr="00653D82">
                <w:rPr>
                  <w:sz w:val="24"/>
                  <w:szCs w:val="24"/>
                </w:rPr>
                <w:t>American Association of University Women</w:t>
              </w:r>
              <w:r w:rsidRPr="00653D82">
                <w:rPr>
                  <w:sz w:val="24"/>
                  <w:szCs w:val="24"/>
                </w:rPr>
                <w:t xml:space="preserve"> (AAUW)</w:t>
              </w:r>
              <w:r w:rsidR="002A7E76" w:rsidRPr="00653D82">
                <w:rPr>
                  <w:sz w:val="24"/>
                  <w:szCs w:val="24"/>
                </w:rPr>
                <w:t xml:space="preserve"> Dissertation Fellowship </w:t>
              </w:r>
            </w:p>
            <w:p w14:paraId="4BF762B2" w14:textId="29D2C139" w:rsidR="002A7E76" w:rsidRPr="00653D82" w:rsidRDefault="006176B6" w:rsidP="00653D82">
              <w:pPr>
                <w:rPr>
                  <w:sz w:val="24"/>
                  <w:szCs w:val="24"/>
                </w:rPr>
              </w:pPr>
              <w:r>
                <w:rPr>
                  <w:sz w:val="24"/>
                  <w:szCs w:val="24"/>
                </w:rPr>
                <w:t>2015 - 2017</w:t>
              </w:r>
              <w:r w:rsidR="000727BD" w:rsidRPr="00653D82">
                <w:rPr>
                  <w:sz w:val="24"/>
                  <w:szCs w:val="24"/>
                </w:rPr>
                <w:t xml:space="preserve">: </w:t>
              </w:r>
              <w:r w:rsidR="002A7E76" w:rsidRPr="00653D82">
                <w:rPr>
                  <w:sz w:val="24"/>
                  <w:szCs w:val="24"/>
                </w:rPr>
                <w:t>Dolores Zohrab Liebmann Fund Fellowship</w:t>
              </w:r>
            </w:p>
            <w:p w14:paraId="6C921F87" w14:textId="452AA6BB" w:rsidR="002A7E76" w:rsidRPr="00653D82" w:rsidRDefault="000727BD" w:rsidP="00653D82">
              <w:pPr>
                <w:rPr>
                  <w:sz w:val="24"/>
                  <w:szCs w:val="24"/>
                </w:rPr>
              </w:pPr>
              <w:r w:rsidRPr="00653D82">
                <w:rPr>
                  <w:sz w:val="24"/>
                  <w:szCs w:val="24"/>
                </w:rPr>
                <w:t xml:space="preserve">2015: </w:t>
              </w:r>
              <w:r w:rsidR="002A7E76" w:rsidRPr="00653D82">
                <w:rPr>
                  <w:sz w:val="24"/>
                  <w:szCs w:val="24"/>
                </w:rPr>
                <w:t>The American Academic Research Institute in Iraq (TAARII) Research Fellowship</w:t>
              </w:r>
            </w:p>
            <w:p w14:paraId="223AEEA8" w14:textId="77777777" w:rsidR="002A7E76" w:rsidRDefault="002A7E76" w:rsidP="002A7E76">
              <w:pPr>
                <w:pStyle w:val="Heading1"/>
                <w:spacing w:before="240" w:after="120"/>
                <w:contextualSpacing/>
                <w:rPr>
                  <w:color w:val="auto"/>
                </w:rPr>
              </w:pPr>
              <w:r>
                <w:rPr>
                  <w:color w:val="auto"/>
                </w:rPr>
                <w:t xml:space="preserve">INTERNAL </w:t>
              </w:r>
              <w:r w:rsidRPr="009E3532">
                <w:rPr>
                  <w:color w:val="auto"/>
                </w:rPr>
                <w:t>GRANTS AND MERIT SCHOLARSHIPS</w:t>
              </w:r>
            </w:p>
            <w:p w14:paraId="4798BBCD" w14:textId="656D5CE5" w:rsidR="002A7E76" w:rsidRPr="00653D82" w:rsidRDefault="006176B6" w:rsidP="00653D82">
              <w:pPr>
                <w:rPr>
                  <w:sz w:val="24"/>
                  <w:szCs w:val="24"/>
                </w:rPr>
              </w:pPr>
              <w:r>
                <w:rPr>
                  <w:sz w:val="24"/>
                  <w:szCs w:val="24"/>
                </w:rPr>
                <w:t xml:space="preserve">2016 and </w:t>
              </w:r>
              <w:r w:rsidR="00862B8C" w:rsidRPr="00653D82">
                <w:rPr>
                  <w:sz w:val="24"/>
                  <w:szCs w:val="24"/>
                </w:rPr>
                <w:t xml:space="preserve">2013: </w:t>
              </w:r>
              <w:r w:rsidR="002A7E76" w:rsidRPr="00653D82">
                <w:rPr>
                  <w:sz w:val="24"/>
                  <w:szCs w:val="24"/>
                </w:rPr>
                <w:t>Piepho Research and Travel Grant</w:t>
              </w:r>
              <w:r w:rsidR="009570D7">
                <w:rPr>
                  <w:sz w:val="24"/>
                  <w:szCs w:val="24"/>
                </w:rPr>
                <w:t>, Georgetown University</w:t>
              </w:r>
            </w:p>
            <w:p w14:paraId="49E2735B" w14:textId="44A923BC" w:rsidR="002A7E76" w:rsidRPr="00653D82" w:rsidRDefault="00862B8C" w:rsidP="00653D82">
              <w:pPr>
                <w:rPr>
                  <w:sz w:val="24"/>
                  <w:szCs w:val="24"/>
                </w:rPr>
              </w:pPr>
              <w:r w:rsidRPr="00653D82">
                <w:rPr>
                  <w:sz w:val="24"/>
                  <w:szCs w:val="24"/>
                </w:rPr>
                <w:t xml:space="preserve">2015: </w:t>
              </w:r>
              <w:r w:rsidR="002A7E76" w:rsidRPr="00653D82">
                <w:rPr>
                  <w:sz w:val="24"/>
                  <w:szCs w:val="24"/>
                </w:rPr>
                <w:t>Graduate School Dissertation Research Travel Grant</w:t>
              </w:r>
              <w:r w:rsidR="009570D7">
                <w:rPr>
                  <w:sz w:val="24"/>
                  <w:szCs w:val="24"/>
                </w:rPr>
                <w:t>, Georgetown University</w:t>
              </w:r>
            </w:p>
            <w:p w14:paraId="5F4BB2D9" w14:textId="3FB72A2F" w:rsidR="002A7E76" w:rsidRPr="00653D82" w:rsidRDefault="00862B8C" w:rsidP="00653D82">
              <w:pPr>
                <w:rPr>
                  <w:sz w:val="24"/>
                  <w:szCs w:val="24"/>
                </w:rPr>
              </w:pPr>
              <w:r w:rsidRPr="00653D82">
                <w:rPr>
                  <w:sz w:val="24"/>
                  <w:szCs w:val="24"/>
                </w:rPr>
                <w:t xml:space="preserve">2011-2017: </w:t>
              </w:r>
              <w:r w:rsidR="002A7E76" w:rsidRPr="00653D82">
                <w:rPr>
                  <w:sz w:val="24"/>
                  <w:szCs w:val="24"/>
                </w:rPr>
                <w:t>Full-Tuition Merit Scholarship and Assistantship, Georgetown University</w:t>
              </w:r>
            </w:p>
            <w:p w14:paraId="76191A34" w14:textId="4BA690F7" w:rsidR="002A7E76" w:rsidRPr="00653D82" w:rsidRDefault="00862B8C" w:rsidP="00653D82">
              <w:pPr>
                <w:rPr>
                  <w:sz w:val="24"/>
                  <w:szCs w:val="24"/>
                </w:rPr>
              </w:pPr>
              <w:r w:rsidRPr="00653D82">
                <w:rPr>
                  <w:sz w:val="24"/>
                  <w:szCs w:val="24"/>
                </w:rPr>
                <w:t xml:space="preserve">2011: </w:t>
              </w:r>
              <w:r w:rsidR="002A7E76" w:rsidRPr="00653D82">
                <w:rPr>
                  <w:sz w:val="24"/>
                  <w:szCs w:val="24"/>
                </w:rPr>
                <w:t>Omani Student Grant for Research Travel, Georgetown University</w:t>
              </w:r>
            </w:p>
            <w:p w14:paraId="7CA3B5ED" w14:textId="1570D9AE" w:rsidR="00831E45" w:rsidRPr="00054268" w:rsidRDefault="00862B8C" w:rsidP="00653D82">
              <w:pPr>
                <w:rPr>
                  <w:sz w:val="24"/>
                  <w:szCs w:val="24"/>
                </w:rPr>
              </w:pPr>
              <w:r w:rsidRPr="00653D82">
                <w:rPr>
                  <w:sz w:val="24"/>
                  <w:szCs w:val="24"/>
                </w:rPr>
                <w:t xml:space="preserve">2010: </w:t>
              </w:r>
              <w:r w:rsidR="002A7E76" w:rsidRPr="00653D82">
                <w:rPr>
                  <w:sz w:val="24"/>
                  <w:szCs w:val="24"/>
                </w:rPr>
                <w:t>Center for Contemporary Arab Studies Full-Tuition Scholarship, Georgetown University</w:t>
              </w:r>
            </w:p>
            <w:p w14:paraId="764E2FED" w14:textId="77777777" w:rsidR="002A7E76" w:rsidRPr="008B1D47" w:rsidRDefault="001F16A3" w:rsidP="00C819D8">
              <w:pPr>
                <w:pStyle w:val="Heading2"/>
                <w:pBdr>
                  <w:bottom w:val="single" w:sz="12" w:space="1" w:color="DDDDDD" w:themeColor="accent1"/>
                </w:pBdr>
                <w:spacing w:before="240" w:after="120"/>
                <w:ind w:left="-90" w:firstLine="90"/>
                <w:contextualSpacing/>
                <w:rPr>
                  <w:color w:val="auto"/>
                  <w:sz w:val="24"/>
                  <w:szCs w:val="24"/>
                </w:rPr>
              </w:pPr>
              <w:sdt>
                <w:sdtPr>
                  <w:rPr>
                    <w:color w:val="auto"/>
                    <w:sz w:val="24"/>
                    <w:szCs w:val="24"/>
                  </w:rPr>
                  <w:id w:val="-1299843829"/>
                  <w:placeholder>
                    <w:docPart w:val="C63FA87B2E40834D8FECF55561EB9C29"/>
                  </w:placeholder>
                </w:sdtPr>
                <w:sdtEndPr/>
                <w:sdtContent>
                  <w:r w:rsidR="002A7E76">
                    <w:rPr>
                      <w:color w:val="auto"/>
                      <w:sz w:val="24"/>
                      <w:szCs w:val="24"/>
                    </w:rPr>
                    <w:t>AWARDS AND LEADERSHIP</w:t>
                  </w:r>
                </w:sdtContent>
              </w:sdt>
              <w:r w:rsidR="002A7E76" w:rsidRPr="009E3532">
                <w:rPr>
                  <w:color w:val="auto"/>
                  <w:sz w:val="24"/>
                  <w:szCs w:val="24"/>
                </w:rPr>
                <w:tab/>
              </w:r>
            </w:p>
            <w:sdt>
              <w:sdtPr>
                <w:rPr>
                  <w:sz w:val="24"/>
                  <w:szCs w:val="24"/>
                </w:rPr>
                <w:id w:val="511416790"/>
                <w:placeholder>
                  <w:docPart w:val="34348A18BE86DB4AB9CDADCAD487CEF6"/>
                </w:placeholder>
              </w:sdtPr>
              <w:sdtEndPr>
                <w:rPr>
                  <w:sz w:val="20"/>
                  <w:szCs w:val="22"/>
                </w:rPr>
              </w:sdtEndPr>
              <w:sdtContent>
                <w:p w14:paraId="3679FB10" w14:textId="4ADFBCB2" w:rsidR="00862B8C" w:rsidRDefault="00862B8C" w:rsidP="00653D82">
                  <w:pPr>
                    <w:pStyle w:val="BodyText"/>
                    <w:contextualSpacing/>
                    <w:rPr>
                      <w:sz w:val="24"/>
                      <w:szCs w:val="24"/>
                    </w:rPr>
                  </w:pPr>
                  <w:r>
                    <w:rPr>
                      <w:sz w:val="24"/>
                      <w:szCs w:val="24"/>
                    </w:rPr>
                    <w:t xml:space="preserve">2016: Graduate Student Teaching Award nominee, Georgetown University </w:t>
                  </w:r>
                </w:p>
                <w:p w14:paraId="5B1305FB" w14:textId="2272712C" w:rsidR="002A7E76" w:rsidRPr="00A241C2" w:rsidRDefault="00862B8C" w:rsidP="00653D82">
                  <w:pPr>
                    <w:pStyle w:val="BodyText"/>
                    <w:contextualSpacing/>
                    <w:rPr>
                      <w:sz w:val="24"/>
                      <w:szCs w:val="24"/>
                    </w:rPr>
                  </w:pPr>
                  <w:r>
                    <w:rPr>
                      <w:sz w:val="24"/>
                      <w:szCs w:val="24"/>
                    </w:rPr>
                    <w:t xml:space="preserve">2012: </w:t>
                  </w:r>
                  <w:r w:rsidR="002A7E76" w:rsidRPr="009E3532">
                    <w:rPr>
                      <w:sz w:val="24"/>
                      <w:szCs w:val="24"/>
                    </w:rPr>
                    <w:t>Sharabi Graduate Student Essay Competition winne</w:t>
                  </w:r>
                  <w:r w:rsidR="002A7E76">
                    <w:rPr>
                      <w:sz w:val="24"/>
                      <w:szCs w:val="24"/>
                    </w:rPr>
                    <w:t xml:space="preserve">r </w:t>
                  </w:r>
                  <w:r w:rsidR="002A7E76" w:rsidRPr="00A241C2">
                    <w:rPr>
                      <w:sz w:val="24"/>
                      <w:szCs w:val="24"/>
                    </w:rPr>
                    <w:t>“Peasant Resistance and the Egyptian Family Planning Program, 1965-1980</w:t>
                  </w:r>
                  <w:r w:rsidR="00041A61">
                    <w:rPr>
                      <w:sz w:val="24"/>
                      <w:szCs w:val="24"/>
                    </w:rPr>
                    <w:t>,</w:t>
                  </w:r>
                  <w:r w:rsidR="002A7E76" w:rsidRPr="00A241C2">
                    <w:rPr>
                      <w:sz w:val="24"/>
                      <w:szCs w:val="24"/>
                    </w:rPr>
                    <w:t>”</w:t>
                  </w:r>
                  <w:r w:rsidR="00041A61">
                    <w:rPr>
                      <w:sz w:val="24"/>
                      <w:szCs w:val="24"/>
                    </w:rPr>
                    <w:t xml:space="preserve"> Georgetown University</w:t>
                  </w:r>
                </w:p>
                <w:p w14:paraId="03D9421B" w14:textId="08724D33" w:rsidR="002A7E76" w:rsidRPr="009E3532" w:rsidRDefault="00862B8C" w:rsidP="00653D82">
                  <w:pPr>
                    <w:pStyle w:val="BodyText"/>
                    <w:contextualSpacing/>
                    <w:rPr>
                      <w:sz w:val="24"/>
                      <w:szCs w:val="24"/>
                    </w:rPr>
                  </w:pPr>
                  <w:r>
                    <w:rPr>
                      <w:sz w:val="24"/>
                      <w:szCs w:val="24"/>
                    </w:rPr>
                    <w:t xml:space="preserve">2008: </w:t>
                  </w:r>
                  <w:r w:rsidR="002A7E76" w:rsidRPr="009E3532">
                    <w:rPr>
                      <w:sz w:val="24"/>
                      <w:szCs w:val="24"/>
                    </w:rPr>
                    <w:t>Wesley E. Lingren Award</w:t>
                  </w:r>
                  <w:r w:rsidR="00054268">
                    <w:rPr>
                      <w:sz w:val="24"/>
                      <w:szCs w:val="24"/>
                    </w:rPr>
                    <w:t xml:space="preserve">: top honors’ program graduate at </w:t>
                  </w:r>
                  <w:r w:rsidR="00041A61">
                    <w:rPr>
                      <w:sz w:val="24"/>
                      <w:szCs w:val="24"/>
                    </w:rPr>
                    <w:t xml:space="preserve">Seattle Pacific </w:t>
                  </w:r>
                  <w:r w:rsidR="00423F6F">
                    <w:rPr>
                      <w:sz w:val="24"/>
                      <w:szCs w:val="24"/>
                    </w:rPr>
                    <w:t>University</w:t>
                  </w:r>
                </w:p>
                <w:p w14:paraId="212CAFA3" w14:textId="05F06CAF" w:rsidR="00ED7FF3" w:rsidRPr="000C199F" w:rsidRDefault="00862B8C" w:rsidP="004307CB">
                  <w:pPr>
                    <w:pStyle w:val="BodyText"/>
                    <w:spacing w:after="0"/>
                    <w:contextualSpacing/>
                    <w:rPr>
                      <w:sz w:val="24"/>
                      <w:szCs w:val="24"/>
                    </w:rPr>
                  </w:pPr>
                  <w:r>
                    <w:rPr>
                      <w:sz w:val="24"/>
                      <w:szCs w:val="24"/>
                    </w:rPr>
                    <w:t xml:space="preserve">2008: </w:t>
                  </w:r>
                  <w:r w:rsidR="00BC43A3">
                    <w:rPr>
                      <w:sz w:val="24"/>
                      <w:szCs w:val="24"/>
                    </w:rPr>
                    <w:t xml:space="preserve">Roy </w:t>
                  </w:r>
                  <w:r w:rsidR="002A7E76" w:rsidRPr="008C2C05">
                    <w:rPr>
                      <w:sz w:val="24"/>
                      <w:szCs w:val="24"/>
                    </w:rPr>
                    <w:t>Swanstrom Award</w:t>
                  </w:r>
                  <w:r w:rsidR="00054268">
                    <w:rPr>
                      <w:sz w:val="24"/>
                      <w:szCs w:val="24"/>
                    </w:rPr>
                    <w:t>: top history graduate at</w:t>
                  </w:r>
                  <w:r w:rsidR="00423F6F">
                    <w:rPr>
                      <w:sz w:val="24"/>
                      <w:szCs w:val="24"/>
                    </w:rPr>
                    <w:t xml:space="preserve"> Seattle Pacific University</w:t>
                  </w:r>
                  <w:r w:rsidR="002A7E76" w:rsidRPr="008C2C05">
                    <w:rPr>
                      <w:sz w:val="24"/>
                      <w:szCs w:val="24"/>
                    </w:rPr>
                    <w:t xml:space="preserve"> </w:t>
                  </w:r>
                </w:p>
              </w:sdtContent>
            </w:sdt>
          </w:sdtContent>
        </w:sdt>
      </w:sdtContent>
    </w:sdt>
    <w:p w14:paraId="324C6F05" w14:textId="77777777" w:rsidR="00FE6FE4" w:rsidRPr="00CB31D0" w:rsidRDefault="00FE6FE4" w:rsidP="00FE6FE4">
      <w:pPr>
        <w:pStyle w:val="Heading1"/>
        <w:spacing w:before="240" w:after="120"/>
        <w:ind w:left="-90" w:firstLine="90"/>
        <w:contextualSpacing/>
        <w:rPr>
          <w:color w:val="auto"/>
        </w:rPr>
      </w:pPr>
      <w:r w:rsidRPr="00CB31D0">
        <w:rPr>
          <w:color w:val="auto"/>
        </w:rPr>
        <w:t>LANGUAGES</w:t>
      </w:r>
    </w:p>
    <w:p w14:paraId="760AE58E" w14:textId="4C897A1E" w:rsidR="000E04C9" w:rsidRDefault="00FE6FE4" w:rsidP="00FE6FE4">
      <w:pPr>
        <w:pStyle w:val="BodyText"/>
        <w:contextualSpacing/>
        <w:rPr>
          <w:sz w:val="24"/>
          <w:szCs w:val="24"/>
        </w:rPr>
      </w:pPr>
      <w:r>
        <w:rPr>
          <w:sz w:val="24"/>
          <w:szCs w:val="24"/>
        </w:rPr>
        <w:t>Modern Standard Arabic (</w:t>
      </w:r>
      <w:r w:rsidR="000C199F">
        <w:rPr>
          <w:sz w:val="24"/>
          <w:szCs w:val="24"/>
        </w:rPr>
        <w:t xml:space="preserve">advanced </w:t>
      </w:r>
      <w:r w:rsidR="0046715D">
        <w:rPr>
          <w:sz w:val="24"/>
          <w:szCs w:val="24"/>
        </w:rPr>
        <w:t xml:space="preserve">proficiency in reading and </w:t>
      </w:r>
      <w:r>
        <w:rPr>
          <w:sz w:val="24"/>
          <w:szCs w:val="24"/>
        </w:rPr>
        <w:t>writing)</w:t>
      </w:r>
    </w:p>
    <w:p w14:paraId="1B1561CA" w14:textId="446A312D" w:rsidR="000E04C9" w:rsidRDefault="00FE6FE4" w:rsidP="00FE6FE4">
      <w:pPr>
        <w:pStyle w:val="BodyText"/>
        <w:contextualSpacing/>
        <w:rPr>
          <w:sz w:val="24"/>
          <w:szCs w:val="24"/>
        </w:rPr>
      </w:pPr>
      <w:r>
        <w:rPr>
          <w:sz w:val="24"/>
          <w:szCs w:val="24"/>
        </w:rPr>
        <w:t>Egyptian colloquial Arabic (intermediate proficiency in speaking)</w:t>
      </w:r>
    </w:p>
    <w:p w14:paraId="1E5536C3" w14:textId="38ED5BE5" w:rsidR="000E04C9" w:rsidRDefault="00FE6FE4" w:rsidP="00FE6FE4">
      <w:pPr>
        <w:pStyle w:val="BodyText"/>
        <w:contextualSpacing/>
        <w:rPr>
          <w:sz w:val="24"/>
          <w:szCs w:val="24"/>
        </w:rPr>
      </w:pPr>
      <w:r>
        <w:rPr>
          <w:sz w:val="24"/>
          <w:szCs w:val="24"/>
        </w:rPr>
        <w:t>Iraqi colloquial Arabic (intermediate proficiency in speaking)</w:t>
      </w:r>
    </w:p>
    <w:p w14:paraId="4622890B" w14:textId="7776DC64" w:rsidR="000E04C9" w:rsidRDefault="00FE6FE4" w:rsidP="00FE6FE4">
      <w:pPr>
        <w:pStyle w:val="BodyText"/>
        <w:contextualSpacing/>
        <w:rPr>
          <w:sz w:val="24"/>
          <w:szCs w:val="24"/>
        </w:rPr>
      </w:pPr>
      <w:r>
        <w:rPr>
          <w:sz w:val="24"/>
          <w:szCs w:val="24"/>
        </w:rPr>
        <w:t>Spanish (</w:t>
      </w:r>
      <w:r w:rsidR="000C199F">
        <w:rPr>
          <w:sz w:val="24"/>
          <w:szCs w:val="24"/>
        </w:rPr>
        <w:t xml:space="preserve">advanced </w:t>
      </w:r>
      <w:r>
        <w:rPr>
          <w:sz w:val="24"/>
          <w:szCs w:val="24"/>
        </w:rPr>
        <w:t>proficiency in reading, intermediate proficiency in speaking and writing)</w:t>
      </w:r>
    </w:p>
    <w:p w14:paraId="22D72252" w14:textId="07B35E43" w:rsidR="00FE6FE4" w:rsidRDefault="00FE6FE4" w:rsidP="00FE6FE4">
      <w:pPr>
        <w:pStyle w:val="BodyText"/>
        <w:contextualSpacing/>
        <w:rPr>
          <w:sz w:val="24"/>
          <w:szCs w:val="24"/>
        </w:rPr>
      </w:pPr>
      <w:r>
        <w:rPr>
          <w:sz w:val="24"/>
          <w:szCs w:val="24"/>
        </w:rPr>
        <w:t>French (advanced proficiency in reading)</w:t>
      </w:r>
    </w:p>
    <w:p w14:paraId="3B558A08" w14:textId="77777777" w:rsidR="00794907" w:rsidRPr="00794907" w:rsidRDefault="00794907" w:rsidP="00FE6FE4">
      <w:pPr>
        <w:pStyle w:val="BodyText"/>
        <w:contextualSpacing/>
        <w:rPr>
          <w:sz w:val="16"/>
          <w:szCs w:val="16"/>
        </w:rPr>
      </w:pPr>
    </w:p>
    <w:p w14:paraId="688303BB" w14:textId="282B922E" w:rsidR="00FE6FE4" w:rsidRPr="005E7BBD" w:rsidRDefault="00FE6FE4" w:rsidP="00FE6FE4">
      <w:pPr>
        <w:pStyle w:val="BodyText"/>
        <w:contextualSpacing/>
        <w:rPr>
          <w:sz w:val="24"/>
          <w:szCs w:val="24"/>
        </w:rPr>
      </w:pPr>
    </w:p>
    <w:sectPr w:rsidR="00FE6FE4" w:rsidRPr="005E7BBD" w:rsidSect="005D4A62">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9DB8C" w14:textId="77777777" w:rsidR="0046715D" w:rsidRDefault="0046715D">
      <w:r>
        <w:separator/>
      </w:r>
    </w:p>
    <w:p w14:paraId="2BDC59AB" w14:textId="77777777" w:rsidR="0046715D" w:rsidRDefault="0046715D"/>
  </w:endnote>
  <w:endnote w:type="continuationSeparator" w:id="0">
    <w:p w14:paraId="711C5E99" w14:textId="77777777" w:rsidR="0046715D" w:rsidRDefault="0046715D">
      <w:r>
        <w:continuationSeparator/>
      </w:r>
    </w:p>
    <w:p w14:paraId="2DBF00B1" w14:textId="77777777" w:rsidR="0046715D" w:rsidRDefault="0046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7D15" w14:textId="77777777" w:rsidR="0046715D" w:rsidRDefault="0046715D" w:rsidP="00D37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49F78" w14:textId="77777777" w:rsidR="0046715D" w:rsidRDefault="00467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FE53" w14:textId="172C1D48" w:rsidR="0046715D" w:rsidRPr="0057536B" w:rsidRDefault="0046715D" w:rsidP="00BD363C">
    <w:pPr>
      <w:pStyle w:val="Footer"/>
      <w:framePr w:wrap="around" w:vAnchor="text" w:hAnchor="margin" w:xAlign="center" w:y="1"/>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468D" w14:textId="77777777" w:rsidR="0046715D" w:rsidRDefault="0046715D">
      <w:r>
        <w:separator/>
      </w:r>
    </w:p>
    <w:p w14:paraId="5565A538" w14:textId="77777777" w:rsidR="0046715D" w:rsidRDefault="0046715D"/>
  </w:footnote>
  <w:footnote w:type="continuationSeparator" w:id="0">
    <w:p w14:paraId="5836BACD" w14:textId="77777777" w:rsidR="0046715D" w:rsidRDefault="0046715D">
      <w:r>
        <w:continuationSeparator/>
      </w:r>
    </w:p>
    <w:p w14:paraId="006103A2" w14:textId="77777777" w:rsidR="0046715D" w:rsidRDefault="004671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8413" w14:textId="77777777" w:rsidR="0046715D" w:rsidRDefault="0046715D" w:rsidP="00F66E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C021B" w14:textId="77777777" w:rsidR="0046715D" w:rsidRDefault="0046715D" w:rsidP="002C2D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BF39" w14:textId="0CEAF8B7" w:rsidR="0046715D" w:rsidRDefault="0046715D" w:rsidP="00F66E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6A3">
      <w:rPr>
        <w:rStyle w:val="PageNumber"/>
        <w:noProof/>
      </w:rPr>
      <w:t>2</w:t>
    </w:r>
    <w:r>
      <w:rPr>
        <w:rStyle w:val="PageNumber"/>
      </w:rPr>
      <w:fldChar w:fldCharType="end"/>
    </w:r>
  </w:p>
  <w:p w14:paraId="53C23C72" w14:textId="77777777" w:rsidR="0046715D" w:rsidRDefault="0046715D" w:rsidP="002C2D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176E20"/>
    <w:multiLevelType w:val="hybridMultilevel"/>
    <w:tmpl w:val="7B12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A1810"/>
    <w:multiLevelType w:val="hybridMultilevel"/>
    <w:tmpl w:val="780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737FC"/>
    <w:multiLevelType w:val="hybridMultilevel"/>
    <w:tmpl w:val="13D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56DEA"/>
    <w:multiLevelType w:val="hybridMultilevel"/>
    <w:tmpl w:val="A6000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C52FEC"/>
    <w:multiLevelType w:val="hybridMultilevel"/>
    <w:tmpl w:val="6EC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C2009"/>
    <w:multiLevelType w:val="hybridMultilevel"/>
    <w:tmpl w:val="081C5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458C5"/>
    <w:multiLevelType w:val="hybridMultilevel"/>
    <w:tmpl w:val="D0002F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832B6"/>
    <w:multiLevelType w:val="hybridMultilevel"/>
    <w:tmpl w:val="6FAEC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0479F7"/>
    <w:multiLevelType w:val="hybridMultilevel"/>
    <w:tmpl w:val="E3E44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E57835"/>
    <w:multiLevelType w:val="hybridMultilevel"/>
    <w:tmpl w:val="DA6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F29F1"/>
    <w:multiLevelType w:val="hybridMultilevel"/>
    <w:tmpl w:val="FE083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320BC1"/>
    <w:multiLevelType w:val="hybridMultilevel"/>
    <w:tmpl w:val="55F0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F6BD8"/>
    <w:multiLevelType w:val="hybridMultilevel"/>
    <w:tmpl w:val="4FBE7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A869D4"/>
    <w:multiLevelType w:val="hybridMultilevel"/>
    <w:tmpl w:val="A4B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935C4"/>
    <w:multiLevelType w:val="hybridMultilevel"/>
    <w:tmpl w:val="C15E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15172"/>
    <w:multiLevelType w:val="hybridMultilevel"/>
    <w:tmpl w:val="8FB8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23"/>
  </w:num>
  <w:num w:numId="15">
    <w:abstractNumId w:val="14"/>
  </w:num>
  <w:num w:numId="16">
    <w:abstractNumId w:val="24"/>
  </w:num>
  <w:num w:numId="17">
    <w:abstractNumId w:val="13"/>
  </w:num>
  <w:num w:numId="18">
    <w:abstractNumId w:val="20"/>
  </w:num>
  <w:num w:numId="19">
    <w:abstractNumId w:val="18"/>
  </w:num>
  <w:num w:numId="20">
    <w:abstractNumId w:val="10"/>
  </w:num>
  <w:num w:numId="21">
    <w:abstractNumId w:val="22"/>
  </w:num>
  <w:num w:numId="22">
    <w:abstractNumId w:val="12"/>
  </w:num>
  <w:num w:numId="23">
    <w:abstractNumId w:val="19"/>
  </w:num>
  <w:num w:numId="24">
    <w:abstractNumId w:val="25"/>
  </w:num>
  <w:num w:numId="25">
    <w:abstractNumId w:val="21"/>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9407E6"/>
    <w:rsid w:val="00000177"/>
    <w:rsid w:val="000018A3"/>
    <w:rsid w:val="00005297"/>
    <w:rsid w:val="000142DF"/>
    <w:rsid w:val="000201D0"/>
    <w:rsid w:val="00025D99"/>
    <w:rsid w:val="00041A61"/>
    <w:rsid w:val="00054268"/>
    <w:rsid w:val="00067DA0"/>
    <w:rsid w:val="000727BD"/>
    <w:rsid w:val="000822E1"/>
    <w:rsid w:val="00086832"/>
    <w:rsid w:val="000872F6"/>
    <w:rsid w:val="00094E4E"/>
    <w:rsid w:val="000957A6"/>
    <w:rsid w:val="000958CF"/>
    <w:rsid w:val="000A11D2"/>
    <w:rsid w:val="000A71B1"/>
    <w:rsid w:val="000B233E"/>
    <w:rsid w:val="000C1780"/>
    <w:rsid w:val="000C199F"/>
    <w:rsid w:val="000C569C"/>
    <w:rsid w:val="000C78A4"/>
    <w:rsid w:val="000D3968"/>
    <w:rsid w:val="000D5562"/>
    <w:rsid w:val="000D6F72"/>
    <w:rsid w:val="000E04C9"/>
    <w:rsid w:val="000E133E"/>
    <w:rsid w:val="000F0BF0"/>
    <w:rsid w:val="000F3EB2"/>
    <w:rsid w:val="000F63AC"/>
    <w:rsid w:val="000F6E79"/>
    <w:rsid w:val="001011E5"/>
    <w:rsid w:val="001038A9"/>
    <w:rsid w:val="00103FB5"/>
    <w:rsid w:val="00120D8C"/>
    <w:rsid w:val="0013237E"/>
    <w:rsid w:val="00141C3A"/>
    <w:rsid w:val="00142261"/>
    <w:rsid w:val="00144697"/>
    <w:rsid w:val="001539F3"/>
    <w:rsid w:val="0015509C"/>
    <w:rsid w:val="00157873"/>
    <w:rsid w:val="001625E5"/>
    <w:rsid w:val="00167992"/>
    <w:rsid w:val="001729A0"/>
    <w:rsid w:val="0019723C"/>
    <w:rsid w:val="001A56EE"/>
    <w:rsid w:val="001B2A85"/>
    <w:rsid w:val="001C336B"/>
    <w:rsid w:val="001D6A9C"/>
    <w:rsid w:val="001E5C07"/>
    <w:rsid w:val="001F16A3"/>
    <w:rsid w:val="001F21FF"/>
    <w:rsid w:val="002022C3"/>
    <w:rsid w:val="00210357"/>
    <w:rsid w:val="00210C6A"/>
    <w:rsid w:val="002212BE"/>
    <w:rsid w:val="0022485E"/>
    <w:rsid w:val="00225BD4"/>
    <w:rsid w:val="00226240"/>
    <w:rsid w:val="00226E10"/>
    <w:rsid w:val="0023017C"/>
    <w:rsid w:val="00232BE3"/>
    <w:rsid w:val="00235145"/>
    <w:rsid w:val="002422FA"/>
    <w:rsid w:val="00245AB3"/>
    <w:rsid w:val="00257306"/>
    <w:rsid w:val="00265603"/>
    <w:rsid w:val="00270869"/>
    <w:rsid w:val="00271621"/>
    <w:rsid w:val="002756A9"/>
    <w:rsid w:val="00285037"/>
    <w:rsid w:val="00297BEB"/>
    <w:rsid w:val="002A0A90"/>
    <w:rsid w:val="002A641D"/>
    <w:rsid w:val="002A7E76"/>
    <w:rsid w:val="002C08BE"/>
    <w:rsid w:val="002C2D3A"/>
    <w:rsid w:val="002C5147"/>
    <w:rsid w:val="002D549B"/>
    <w:rsid w:val="002D6CBE"/>
    <w:rsid w:val="002E5105"/>
    <w:rsid w:val="002F1D34"/>
    <w:rsid w:val="00300208"/>
    <w:rsid w:val="00302A33"/>
    <w:rsid w:val="00304B78"/>
    <w:rsid w:val="003061E7"/>
    <w:rsid w:val="00306F37"/>
    <w:rsid w:val="00310BBB"/>
    <w:rsid w:val="003120C6"/>
    <w:rsid w:val="003120FA"/>
    <w:rsid w:val="0031455C"/>
    <w:rsid w:val="00314980"/>
    <w:rsid w:val="00316DBD"/>
    <w:rsid w:val="00323C42"/>
    <w:rsid w:val="0032756F"/>
    <w:rsid w:val="003326FD"/>
    <w:rsid w:val="00347590"/>
    <w:rsid w:val="00351374"/>
    <w:rsid w:val="003536FA"/>
    <w:rsid w:val="00356D3E"/>
    <w:rsid w:val="003701C7"/>
    <w:rsid w:val="00383EA5"/>
    <w:rsid w:val="00385D75"/>
    <w:rsid w:val="00386F8B"/>
    <w:rsid w:val="003A2867"/>
    <w:rsid w:val="003B4D7D"/>
    <w:rsid w:val="003B54AD"/>
    <w:rsid w:val="003B73BD"/>
    <w:rsid w:val="003C13C4"/>
    <w:rsid w:val="003D3B4A"/>
    <w:rsid w:val="003E0410"/>
    <w:rsid w:val="003F7ABC"/>
    <w:rsid w:val="004054A5"/>
    <w:rsid w:val="004117D8"/>
    <w:rsid w:val="004232E3"/>
    <w:rsid w:val="00423F6F"/>
    <w:rsid w:val="004307CB"/>
    <w:rsid w:val="00434DEE"/>
    <w:rsid w:val="00437BEB"/>
    <w:rsid w:val="004471CD"/>
    <w:rsid w:val="0045701C"/>
    <w:rsid w:val="004659E8"/>
    <w:rsid w:val="0046715D"/>
    <w:rsid w:val="00467EEF"/>
    <w:rsid w:val="00472FB7"/>
    <w:rsid w:val="004924C8"/>
    <w:rsid w:val="00493AE5"/>
    <w:rsid w:val="00495B44"/>
    <w:rsid w:val="004B29BC"/>
    <w:rsid w:val="004B657C"/>
    <w:rsid w:val="004B7EEF"/>
    <w:rsid w:val="004D113D"/>
    <w:rsid w:val="004D6A39"/>
    <w:rsid w:val="004D7D61"/>
    <w:rsid w:val="004E2A24"/>
    <w:rsid w:val="004E6417"/>
    <w:rsid w:val="004F525C"/>
    <w:rsid w:val="00501619"/>
    <w:rsid w:val="00505BB1"/>
    <w:rsid w:val="005159ED"/>
    <w:rsid w:val="005370B0"/>
    <w:rsid w:val="00570AB4"/>
    <w:rsid w:val="0057536B"/>
    <w:rsid w:val="00577746"/>
    <w:rsid w:val="00582778"/>
    <w:rsid w:val="005900FF"/>
    <w:rsid w:val="005D100B"/>
    <w:rsid w:val="005D1A06"/>
    <w:rsid w:val="005D298E"/>
    <w:rsid w:val="005D2A0A"/>
    <w:rsid w:val="005D4A62"/>
    <w:rsid w:val="005E7BBD"/>
    <w:rsid w:val="005F2634"/>
    <w:rsid w:val="005F367B"/>
    <w:rsid w:val="00610E1F"/>
    <w:rsid w:val="00613B6B"/>
    <w:rsid w:val="006176B6"/>
    <w:rsid w:val="00621937"/>
    <w:rsid w:val="006231FE"/>
    <w:rsid w:val="0063175A"/>
    <w:rsid w:val="0063631F"/>
    <w:rsid w:val="00637E6C"/>
    <w:rsid w:val="00652188"/>
    <w:rsid w:val="00653D82"/>
    <w:rsid w:val="0065434E"/>
    <w:rsid w:val="00654A9A"/>
    <w:rsid w:val="00660E0E"/>
    <w:rsid w:val="00662AB2"/>
    <w:rsid w:val="00676B36"/>
    <w:rsid w:val="006971D2"/>
    <w:rsid w:val="006B5E71"/>
    <w:rsid w:val="006C51B8"/>
    <w:rsid w:val="006C6223"/>
    <w:rsid w:val="007030D2"/>
    <w:rsid w:val="00705AAF"/>
    <w:rsid w:val="00707236"/>
    <w:rsid w:val="00721B54"/>
    <w:rsid w:val="00731D8E"/>
    <w:rsid w:val="0073663A"/>
    <w:rsid w:val="007450B3"/>
    <w:rsid w:val="007452E5"/>
    <w:rsid w:val="00747C94"/>
    <w:rsid w:val="00753D1E"/>
    <w:rsid w:val="00760537"/>
    <w:rsid w:val="00762682"/>
    <w:rsid w:val="00765931"/>
    <w:rsid w:val="00776E7C"/>
    <w:rsid w:val="0078226E"/>
    <w:rsid w:val="0078650F"/>
    <w:rsid w:val="00794907"/>
    <w:rsid w:val="00794AF6"/>
    <w:rsid w:val="007976D6"/>
    <w:rsid w:val="007B685E"/>
    <w:rsid w:val="007B7775"/>
    <w:rsid w:val="007C2779"/>
    <w:rsid w:val="007C2F65"/>
    <w:rsid w:val="007D5BC4"/>
    <w:rsid w:val="007E0173"/>
    <w:rsid w:val="007F0F98"/>
    <w:rsid w:val="007F525C"/>
    <w:rsid w:val="00804E99"/>
    <w:rsid w:val="00805054"/>
    <w:rsid w:val="008118CC"/>
    <w:rsid w:val="00812C12"/>
    <w:rsid w:val="00816875"/>
    <w:rsid w:val="008277CC"/>
    <w:rsid w:val="00831E45"/>
    <w:rsid w:val="00832A52"/>
    <w:rsid w:val="00843780"/>
    <w:rsid w:val="00856B41"/>
    <w:rsid w:val="00862B8C"/>
    <w:rsid w:val="0087253C"/>
    <w:rsid w:val="00884A1C"/>
    <w:rsid w:val="00892E27"/>
    <w:rsid w:val="008A0169"/>
    <w:rsid w:val="008A5487"/>
    <w:rsid w:val="008B1D47"/>
    <w:rsid w:val="008C1861"/>
    <w:rsid w:val="008C2C05"/>
    <w:rsid w:val="008F165D"/>
    <w:rsid w:val="00900031"/>
    <w:rsid w:val="00906C70"/>
    <w:rsid w:val="00907717"/>
    <w:rsid w:val="00927EAA"/>
    <w:rsid w:val="0093783F"/>
    <w:rsid w:val="009407E6"/>
    <w:rsid w:val="00940EF0"/>
    <w:rsid w:val="009535C2"/>
    <w:rsid w:val="009570D7"/>
    <w:rsid w:val="00964FCA"/>
    <w:rsid w:val="0096544B"/>
    <w:rsid w:val="00980EAD"/>
    <w:rsid w:val="009939FB"/>
    <w:rsid w:val="00995900"/>
    <w:rsid w:val="009B0A92"/>
    <w:rsid w:val="009B5430"/>
    <w:rsid w:val="009B630B"/>
    <w:rsid w:val="009B6BFD"/>
    <w:rsid w:val="009B7EFA"/>
    <w:rsid w:val="009D2141"/>
    <w:rsid w:val="009E3532"/>
    <w:rsid w:val="009E4045"/>
    <w:rsid w:val="009E41EC"/>
    <w:rsid w:val="009E545A"/>
    <w:rsid w:val="009E57E8"/>
    <w:rsid w:val="009E6186"/>
    <w:rsid w:val="009E65C8"/>
    <w:rsid w:val="00A13E0A"/>
    <w:rsid w:val="00A159BD"/>
    <w:rsid w:val="00A16305"/>
    <w:rsid w:val="00A23595"/>
    <w:rsid w:val="00A241C2"/>
    <w:rsid w:val="00A31D00"/>
    <w:rsid w:val="00A43F73"/>
    <w:rsid w:val="00A45446"/>
    <w:rsid w:val="00A50613"/>
    <w:rsid w:val="00A5241E"/>
    <w:rsid w:val="00A54057"/>
    <w:rsid w:val="00A55E3E"/>
    <w:rsid w:val="00A60C03"/>
    <w:rsid w:val="00A65433"/>
    <w:rsid w:val="00A66EB9"/>
    <w:rsid w:val="00AB64D8"/>
    <w:rsid w:val="00AC4B73"/>
    <w:rsid w:val="00AC5603"/>
    <w:rsid w:val="00AD6BFE"/>
    <w:rsid w:val="00AE628D"/>
    <w:rsid w:val="00AF2CB1"/>
    <w:rsid w:val="00AF48BC"/>
    <w:rsid w:val="00B038B2"/>
    <w:rsid w:val="00B04AFF"/>
    <w:rsid w:val="00B10389"/>
    <w:rsid w:val="00B12F30"/>
    <w:rsid w:val="00B21125"/>
    <w:rsid w:val="00B230B7"/>
    <w:rsid w:val="00B30B7F"/>
    <w:rsid w:val="00B42FA9"/>
    <w:rsid w:val="00B43AF3"/>
    <w:rsid w:val="00B45E48"/>
    <w:rsid w:val="00B5572D"/>
    <w:rsid w:val="00B67BB7"/>
    <w:rsid w:val="00B70738"/>
    <w:rsid w:val="00B72AE4"/>
    <w:rsid w:val="00B7601C"/>
    <w:rsid w:val="00B81C83"/>
    <w:rsid w:val="00B863CF"/>
    <w:rsid w:val="00B93132"/>
    <w:rsid w:val="00B93C5E"/>
    <w:rsid w:val="00BA3BC5"/>
    <w:rsid w:val="00BA551E"/>
    <w:rsid w:val="00BA630A"/>
    <w:rsid w:val="00BA7FA2"/>
    <w:rsid w:val="00BC2F32"/>
    <w:rsid w:val="00BC43A3"/>
    <w:rsid w:val="00BD363C"/>
    <w:rsid w:val="00BE28DF"/>
    <w:rsid w:val="00BE68F2"/>
    <w:rsid w:val="00BF7E05"/>
    <w:rsid w:val="00C005F5"/>
    <w:rsid w:val="00C0071A"/>
    <w:rsid w:val="00C06077"/>
    <w:rsid w:val="00C6159A"/>
    <w:rsid w:val="00C65C0C"/>
    <w:rsid w:val="00C70EE3"/>
    <w:rsid w:val="00C819D8"/>
    <w:rsid w:val="00C865E6"/>
    <w:rsid w:val="00C86A6A"/>
    <w:rsid w:val="00CA5E74"/>
    <w:rsid w:val="00CB31D0"/>
    <w:rsid w:val="00CC45FB"/>
    <w:rsid w:val="00CC7CA5"/>
    <w:rsid w:val="00CD0E46"/>
    <w:rsid w:val="00CD4763"/>
    <w:rsid w:val="00CF7B43"/>
    <w:rsid w:val="00D15916"/>
    <w:rsid w:val="00D20DF0"/>
    <w:rsid w:val="00D3411B"/>
    <w:rsid w:val="00D3445F"/>
    <w:rsid w:val="00D37B79"/>
    <w:rsid w:val="00D43933"/>
    <w:rsid w:val="00D5156C"/>
    <w:rsid w:val="00D516FC"/>
    <w:rsid w:val="00D53716"/>
    <w:rsid w:val="00D6289E"/>
    <w:rsid w:val="00D71662"/>
    <w:rsid w:val="00D80A1B"/>
    <w:rsid w:val="00D94474"/>
    <w:rsid w:val="00DA5BF9"/>
    <w:rsid w:val="00DA62F2"/>
    <w:rsid w:val="00DC5D7A"/>
    <w:rsid w:val="00DC61E7"/>
    <w:rsid w:val="00DD647E"/>
    <w:rsid w:val="00DE127D"/>
    <w:rsid w:val="00DF115E"/>
    <w:rsid w:val="00E051A1"/>
    <w:rsid w:val="00E117F0"/>
    <w:rsid w:val="00E25FB5"/>
    <w:rsid w:val="00E400D4"/>
    <w:rsid w:val="00E67DB7"/>
    <w:rsid w:val="00E71F5D"/>
    <w:rsid w:val="00E73C11"/>
    <w:rsid w:val="00E94EA6"/>
    <w:rsid w:val="00EA24C4"/>
    <w:rsid w:val="00EB359B"/>
    <w:rsid w:val="00EC5AF6"/>
    <w:rsid w:val="00ED1AC2"/>
    <w:rsid w:val="00ED3988"/>
    <w:rsid w:val="00ED7374"/>
    <w:rsid w:val="00ED7FF3"/>
    <w:rsid w:val="00EE2DF8"/>
    <w:rsid w:val="00EE3381"/>
    <w:rsid w:val="00EE4878"/>
    <w:rsid w:val="00EF22E5"/>
    <w:rsid w:val="00EF24B2"/>
    <w:rsid w:val="00EF3378"/>
    <w:rsid w:val="00EF4BAF"/>
    <w:rsid w:val="00F00291"/>
    <w:rsid w:val="00F01142"/>
    <w:rsid w:val="00F015DE"/>
    <w:rsid w:val="00F07687"/>
    <w:rsid w:val="00F13C36"/>
    <w:rsid w:val="00F16816"/>
    <w:rsid w:val="00F31D83"/>
    <w:rsid w:val="00F4167A"/>
    <w:rsid w:val="00F46674"/>
    <w:rsid w:val="00F46975"/>
    <w:rsid w:val="00F56D23"/>
    <w:rsid w:val="00F66EEC"/>
    <w:rsid w:val="00F751D7"/>
    <w:rsid w:val="00F769E3"/>
    <w:rsid w:val="00F77473"/>
    <w:rsid w:val="00F823A1"/>
    <w:rsid w:val="00FA035F"/>
    <w:rsid w:val="00FA1DC4"/>
    <w:rsid w:val="00FA7E5E"/>
    <w:rsid w:val="00FB3413"/>
    <w:rsid w:val="00FB7095"/>
    <w:rsid w:val="00FC75FA"/>
    <w:rsid w:val="00FD1495"/>
    <w:rsid w:val="00FD25A5"/>
    <w:rsid w:val="00FE6FE4"/>
    <w:rsid w:val="00FE7BF8"/>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176A9"/>
  <w15:docId w15:val="{F6413F4C-D766-4C3D-A9B1-9508B7A4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DDDDD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DDDDDD" w:themeColor="accent1"/>
    </w:rPr>
  </w:style>
  <w:style w:type="character" w:customStyle="1" w:styleId="FooterChar">
    <w:name w:val="Footer Char"/>
    <w:basedOn w:val="DefaultParagraphFont"/>
    <w:link w:val="Footer"/>
    <w:rsid w:val="00F015DE"/>
    <w:rPr>
      <w:b/>
      <w:color w:val="DDDDD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DDDDD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DDDDD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DDDDD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DDDDD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F015DE"/>
    <w:rPr>
      <w:b/>
      <w:bCs/>
      <w:i/>
      <w:iCs/>
      <w:color w:val="DDDDD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A5A5A5" w:themeColor="accent1" w:themeShade="BF"/>
      <w:sz w:val="28"/>
      <w:szCs w:val="28"/>
    </w:rPr>
  </w:style>
  <w:style w:type="paragraph" w:customStyle="1" w:styleId="77FE73CC5CC5A544BEECCDDCE25B3367">
    <w:name w:val="77FE73CC5CC5A544BEECCDDCE25B3367"/>
    <w:rsid w:val="00FD25A5"/>
    <w:rPr>
      <w:sz w:val="24"/>
      <w:szCs w:val="24"/>
      <w:lang w:eastAsia="ja-JP"/>
    </w:rPr>
  </w:style>
  <w:style w:type="character" w:styleId="PageNumber">
    <w:name w:val="page number"/>
    <w:basedOn w:val="DefaultParagraphFont"/>
    <w:uiPriority w:val="99"/>
    <w:semiHidden/>
    <w:unhideWhenUsed/>
    <w:rsid w:val="00FD25A5"/>
  </w:style>
  <w:style w:type="character" w:customStyle="1" w:styleId="apple-converted-space">
    <w:name w:val="apple-converted-space"/>
    <w:basedOn w:val="DefaultParagraphFont"/>
    <w:rsid w:val="00B04AFF"/>
  </w:style>
  <w:style w:type="character" w:customStyle="1" w:styleId="il">
    <w:name w:val="il"/>
    <w:basedOn w:val="DefaultParagraphFont"/>
    <w:rsid w:val="00B04AFF"/>
  </w:style>
  <w:style w:type="character" w:styleId="Hyperlink">
    <w:name w:val="Hyperlink"/>
    <w:basedOn w:val="DefaultParagraphFont"/>
    <w:uiPriority w:val="99"/>
    <w:unhideWhenUsed/>
    <w:rsid w:val="000A71B1"/>
    <w:rPr>
      <w:color w:val="5F5F5F" w:themeColor="hyperlink"/>
      <w:u w:val="single"/>
    </w:rPr>
  </w:style>
  <w:style w:type="character" w:styleId="FollowedHyperlink">
    <w:name w:val="FollowedHyperlink"/>
    <w:basedOn w:val="DefaultParagraphFont"/>
    <w:uiPriority w:val="99"/>
    <w:semiHidden/>
    <w:unhideWhenUsed/>
    <w:rsid w:val="000A11D2"/>
    <w:rPr>
      <w:color w:val="919191" w:themeColor="followedHyperlink"/>
      <w:u w:val="single"/>
    </w:rPr>
  </w:style>
  <w:style w:type="character" w:customStyle="1" w:styleId="a">
    <w:name w:val="a"/>
    <w:basedOn w:val="DefaultParagraphFont"/>
    <w:rsid w:val="005D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8967">
      <w:bodyDiv w:val="1"/>
      <w:marLeft w:val="0"/>
      <w:marRight w:val="0"/>
      <w:marTop w:val="0"/>
      <w:marBottom w:val="0"/>
      <w:divBdr>
        <w:top w:val="none" w:sz="0" w:space="0" w:color="auto"/>
        <w:left w:val="none" w:sz="0" w:space="0" w:color="auto"/>
        <w:bottom w:val="none" w:sz="0" w:space="0" w:color="auto"/>
        <w:right w:val="none" w:sz="0" w:space="0" w:color="auto"/>
      </w:divBdr>
    </w:div>
    <w:div w:id="807894120">
      <w:bodyDiv w:val="1"/>
      <w:marLeft w:val="0"/>
      <w:marRight w:val="0"/>
      <w:marTop w:val="0"/>
      <w:marBottom w:val="0"/>
      <w:divBdr>
        <w:top w:val="none" w:sz="0" w:space="0" w:color="auto"/>
        <w:left w:val="none" w:sz="0" w:space="0" w:color="auto"/>
        <w:bottom w:val="none" w:sz="0" w:space="0" w:color="auto"/>
        <w:right w:val="none" w:sz="0" w:space="0" w:color="auto"/>
      </w:divBdr>
      <w:divsChild>
        <w:div w:id="1971399286">
          <w:marLeft w:val="0"/>
          <w:marRight w:val="0"/>
          <w:marTop w:val="0"/>
          <w:marBottom w:val="0"/>
          <w:divBdr>
            <w:top w:val="none" w:sz="0" w:space="0" w:color="auto"/>
            <w:left w:val="none" w:sz="0" w:space="0" w:color="auto"/>
            <w:bottom w:val="none" w:sz="0" w:space="0" w:color="auto"/>
            <w:right w:val="none" w:sz="0" w:space="0" w:color="auto"/>
          </w:divBdr>
        </w:div>
        <w:div w:id="193614447">
          <w:marLeft w:val="0"/>
          <w:marRight w:val="0"/>
          <w:marTop w:val="0"/>
          <w:marBottom w:val="0"/>
          <w:divBdr>
            <w:top w:val="none" w:sz="0" w:space="0" w:color="auto"/>
            <w:left w:val="none" w:sz="0" w:space="0" w:color="auto"/>
            <w:bottom w:val="none" w:sz="0" w:space="0" w:color="auto"/>
            <w:right w:val="none" w:sz="0" w:space="0" w:color="auto"/>
          </w:divBdr>
        </w:div>
        <w:div w:id="17087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202D259922234198CE22441D1EEDF8"/>
        <w:category>
          <w:name w:val="General"/>
          <w:gallery w:val="placeholder"/>
        </w:category>
        <w:types>
          <w:type w:val="bbPlcHdr"/>
        </w:types>
        <w:behaviors>
          <w:behavior w:val="content"/>
        </w:behaviors>
        <w:guid w:val="{8BB74102-E30B-274A-96C2-D91C624BD46D}"/>
      </w:docPartPr>
      <w:docPartBody>
        <w:p w:rsidR="00183B8B" w:rsidRDefault="00183B8B">
          <w:pPr>
            <w:pStyle w:val="FA202D259922234198CE22441D1EEDF8"/>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9C24235C21C264FA1608DDE2DF5A528"/>
        <w:category>
          <w:name w:val="General"/>
          <w:gallery w:val="placeholder"/>
        </w:category>
        <w:types>
          <w:type w:val="bbPlcHdr"/>
        </w:types>
        <w:behaviors>
          <w:behavior w:val="content"/>
        </w:behaviors>
        <w:guid w:val="{B690134B-B0A0-504C-A22F-6C2A765BCD31}"/>
      </w:docPartPr>
      <w:docPartBody>
        <w:p w:rsidR="001E7BD7" w:rsidRDefault="001E7BD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E7BD7" w:rsidRDefault="001E7BD7" w:rsidP="001E7BD7">
          <w:pPr>
            <w:pStyle w:val="E9C24235C21C264FA1608DDE2DF5A52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F0DCB54BB448F4BA5AD3D62F468D139"/>
        <w:category>
          <w:name w:val="General"/>
          <w:gallery w:val="placeholder"/>
        </w:category>
        <w:types>
          <w:type w:val="bbPlcHdr"/>
        </w:types>
        <w:behaviors>
          <w:behavior w:val="content"/>
        </w:behaviors>
        <w:guid w:val="{41ABEFC5-E3C8-A84D-9305-12AA0480D465}"/>
      </w:docPartPr>
      <w:docPartBody>
        <w:p w:rsidR="005E7083" w:rsidRDefault="005E7083" w:rsidP="005E7083">
          <w:pPr>
            <w:pStyle w:val="EF0DCB54BB448F4BA5AD3D62F468D139"/>
          </w:pPr>
          <w:r>
            <w:t>Etiam cursus suscipit enim. Nulla facilisi. Integer eleifend diam eu diam. Donec dapibus enim sollicitudin nulla. Nam hendrerit. Nunc id nisi. Curabitur sed neque. Pellentesque placerat consequat pede.</w:t>
          </w:r>
        </w:p>
      </w:docPartBody>
    </w:docPart>
    <w:docPart>
      <w:docPartPr>
        <w:name w:val="5B50A0F933EAC94883BAE4E7F327A040"/>
        <w:category>
          <w:name w:val="General"/>
          <w:gallery w:val="placeholder"/>
        </w:category>
        <w:types>
          <w:type w:val="bbPlcHdr"/>
        </w:types>
        <w:behaviors>
          <w:behavior w:val="content"/>
        </w:behaviors>
        <w:guid w:val="{6D1EFA3E-EDA6-CB4E-AA42-8D140BEB0BDA}"/>
      </w:docPartPr>
      <w:docPartBody>
        <w:p w:rsidR="005E7083" w:rsidRDefault="005E7083" w:rsidP="005E7083">
          <w:pPr>
            <w:pStyle w:val="5B50A0F933EAC94883BAE4E7F327A040"/>
          </w:pPr>
          <w:r>
            <w:t>Lorem ipsum dolor</w:t>
          </w:r>
        </w:p>
      </w:docPartBody>
    </w:docPart>
    <w:docPart>
      <w:docPartPr>
        <w:name w:val="9E36B0BC7CEF8F4EB9E5F362179FFED2"/>
        <w:category>
          <w:name w:val="General"/>
          <w:gallery w:val="placeholder"/>
        </w:category>
        <w:types>
          <w:type w:val="bbPlcHdr"/>
        </w:types>
        <w:behaviors>
          <w:behavior w:val="content"/>
        </w:behaviors>
        <w:guid w:val="{57A78DA3-EDEC-7C44-9D6F-6F7A28E3AA12}"/>
      </w:docPartPr>
      <w:docPartBody>
        <w:p w:rsidR="005E7083" w:rsidRDefault="005E7083" w:rsidP="005E7083">
          <w:pPr>
            <w:pStyle w:val="9E36B0BC7CEF8F4EB9E5F362179FFED2"/>
          </w:pPr>
          <w:r>
            <w:t>Etiam cursus suscipit enim. Nulla facilisi. Integer eleifend diam eu diam. Donec dapibus enim sollicitudin nulla. Nam hendrerit. Nunc id nisi. Curabitur sed neque. Pellentesque placerat consequat pede.</w:t>
          </w:r>
        </w:p>
      </w:docPartBody>
    </w:docPart>
    <w:docPart>
      <w:docPartPr>
        <w:name w:val="C63FA87B2E40834D8FECF55561EB9C29"/>
        <w:category>
          <w:name w:val="General"/>
          <w:gallery w:val="placeholder"/>
        </w:category>
        <w:types>
          <w:type w:val="bbPlcHdr"/>
        </w:types>
        <w:behaviors>
          <w:behavior w:val="content"/>
        </w:behaviors>
        <w:guid w:val="{500882E0-073F-4C42-B20D-AD2C17461B7D}"/>
      </w:docPartPr>
      <w:docPartBody>
        <w:p w:rsidR="00D66988" w:rsidRDefault="00D66988" w:rsidP="00D66988">
          <w:pPr>
            <w:pStyle w:val="C63FA87B2E40834D8FECF55561EB9C29"/>
          </w:pPr>
          <w:r>
            <w:t>Lorem ipsum dolor</w:t>
          </w:r>
        </w:p>
      </w:docPartBody>
    </w:docPart>
    <w:docPart>
      <w:docPartPr>
        <w:name w:val="34348A18BE86DB4AB9CDADCAD487CEF6"/>
        <w:category>
          <w:name w:val="General"/>
          <w:gallery w:val="placeholder"/>
        </w:category>
        <w:types>
          <w:type w:val="bbPlcHdr"/>
        </w:types>
        <w:behaviors>
          <w:behavior w:val="content"/>
        </w:behaviors>
        <w:guid w:val="{8CB773F8-7E2C-974B-88CF-1323986B1B14}"/>
      </w:docPartPr>
      <w:docPartBody>
        <w:p w:rsidR="00D66988" w:rsidRDefault="00D66988" w:rsidP="00D66988">
          <w:pPr>
            <w:pStyle w:val="34348A18BE86DB4AB9CDADCAD487CEF6"/>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8B"/>
    <w:rsid w:val="00183B8B"/>
    <w:rsid w:val="001E7BD7"/>
    <w:rsid w:val="003072BE"/>
    <w:rsid w:val="003C6D71"/>
    <w:rsid w:val="00451B69"/>
    <w:rsid w:val="004B2430"/>
    <w:rsid w:val="005E7083"/>
    <w:rsid w:val="006533A1"/>
    <w:rsid w:val="00687D0E"/>
    <w:rsid w:val="006A25B8"/>
    <w:rsid w:val="00756F6C"/>
    <w:rsid w:val="009D58CD"/>
    <w:rsid w:val="00B849B2"/>
    <w:rsid w:val="00BF2AF2"/>
    <w:rsid w:val="00C77309"/>
    <w:rsid w:val="00CD2E4E"/>
    <w:rsid w:val="00D12DA5"/>
    <w:rsid w:val="00D66988"/>
    <w:rsid w:val="00DE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02D259922234198CE22441D1EEDF8">
    <w:name w:val="FA202D259922234198CE22441D1EEDF8"/>
  </w:style>
  <w:style w:type="paragraph" w:customStyle="1" w:styleId="EB0E5D831AA0B049BFE99BFA9A0F0234">
    <w:name w:val="EB0E5D831AA0B049BFE99BFA9A0F0234"/>
  </w:style>
  <w:style w:type="paragraph" w:customStyle="1" w:styleId="5F58D910280B9949B590EF2F18AD433D">
    <w:name w:val="5F58D910280B9949B590EF2F18AD433D"/>
  </w:style>
  <w:style w:type="paragraph" w:customStyle="1" w:styleId="C17E89F4C1DF5544BA5D8426C47F15F6">
    <w:name w:val="C17E89F4C1DF5544BA5D8426C47F15F6"/>
  </w:style>
  <w:style w:type="paragraph" w:customStyle="1" w:styleId="DA81951DB9D9EA41A9F00D3E67BAFC22">
    <w:name w:val="DA81951DB9D9EA41A9F00D3E67BAFC22"/>
  </w:style>
  <w:style w:type="paragraph" w:customStyle="1" w:styleId="DB8C8C3FC7C5DA41A548EAD96CA9F1AA">
    <w:name w:val="DB8C8C3FC7C5DA41A548EAD96CA9F1AA"/>
  </w:style>
  <w:style w:type="paragraph" w:customStyle="1" w:styleId="6D0D520150B1A549A836C4F00C0D551F">
    <w:name w:val="6D0D520150B1A549A836C4F00C0D551F"/>
  </w:style>
  <w:style w:type="paragraph" w:customStyle="1" w:styleId="3011168C372727409289E52A54940E0B">
    <w:name w:val="3011168C372727409289E52A54940E0B"/>
  </w:style>
  <w:style w:type="paragraph" w:customStyle="1" w:styleId="79CA30FF878FB94AB35F3A7FD9073EA5">
    <w:name w:val="79CA30FF878FB94AB35F3A7FD9073EA5"/>
  </w:style>
  <w:style w:type="paragraph" w:customStyle="1" w:styleId="D89A6F2614BBE74DB1CF43B76EEF1585">
    <w:name w:val="D89A6F2614BBE74DB1CF43B76EEF1585"/>
  </w:style>
  <w:style w:type="paragraph" w:customStyle="1" w:styleId="77FE73CC5CC5A544BEECCDDCE25B3367">
    <w:name w:val="77FE73CC5CC5A544BEECCDDCE25B3367"/>
  </w:style>
  <w:style w:type="paragraph" w:styleId="BodyText">
    <w:name w:val="Body Text"/>
    <w:basedOn w:val="Normal"/>
    <w:link w:val="BodyTextChar"/>
    <w:rsid w:val="00D66988"/>
    <w:pPr>
      <w:spacing w:after="200"/>
    </w:pPr>
    <w:rPr>
      <w:rFonts w:eastAsiaTheme="minorHAnsi"/>
      <w:sz w:val="20"/>
      <w:szCs w:val="22"/>
      <w:lang w:eastAsia="en-US"/>
    </w:rPr>
  </w:style>
  <w:style w:type="character" w:customStyle="1" w:styleId="BodyTextChar">
    <w:name w:val="Body Text Char"/>
    <w:basedOn w:val="DefaultParagraphFont"/>
    <w:link w:val="BodyText"/>
    <w:rsid w:val="00D66988"/>
    <w:rPr>
      <w:rFonts w:eastAsiaTheme="minorHAnsi"/>
      <w:sz w:val="20"/>
      <w:szCs w:val="22"/>
      <w:lang w:eastAsia="en-US"/>
    </w:rPr>
  </w:style>
  <w:style w:type="paragraph" w:customStyle="1" w:styleId="A21533E8B31B9C4E8B6C3E89EC3BCE5A">
    <w:name w:val="A21533E8B31B9C4E8B6C3E89EC3BCE5A"/>
  </w:style>
  <w:style w:type="paragraph" w:customStyle="1" w:styleId="1443DFA6F865DA42923AE00D83E13A8C">
    <w:name w:val="1443DFA6F865DA42923AE00D83E13A8C"/>
    <w:rsid w:val="00183B8B"/>
  </w:style>
  <w:style w:type="paragraph" w:customStyle="1" w:styleId="99EC31F98120E9468F8AF0AF2275254F">
    <w:name w:val="99EC31F98120E9468F8AF0AF2275254F"/>
    <w:rsid w:val="00183B8B"/>
  </w:style>
  <w:style w:type="paragraph" w:customStyle="1" w:styleId="12EC8EB9C40CF84FAAD374F760D67741">
    <w:name w:val="12EC8EB9C40CF84FAAD374F760D67741"/>
    <w:rsid w:val="00183B8B"/>
  </w:style>
  <w:style w:type="paragraph" w:customStyle="1" w:styleId="2E349DEFAB0580478FA89B6DC91CA28B">
    <w:name w:val="2E349DEFAB0580478FA89B6DC91CA28B"/>
    <w:rsid w:val="00183B8B"/>
  </w:style>
  <w:style w:type="paragraph" w:customStyle="1" w:styleId="CA8C73D7C1AEB54FBE4173A65D8F6BE5">
    <w:name w:val="CA8C73D7C1AEB54FBE4173A65D8F6BE5"/>
    <w:rsid w:val="00183B8B"/>
  </w:style>
  <w:style w:type="paragraph" w:customStyle="1" w:styleId="C844A402837CA344B376C22241129B06">
    <w:name w:val="C844A402837CA344B376C22241129B06"/>
    <w:rsid w:val="00183B8B"/>
  </w:style>
  <w:style w:type="paragraph" w:customStyle="1" w:styleId="CD67E40D00E61845BCD309BAB94AC4F0">
    <w:name w:val="CD67E40D00E61845BCD309BAB94AC4F0"/>
    <w:rsid w:val="00183B8B"/>
  </w:style>
  <w:style w:type="paragraph" w:customStyle="1" w:styleId="FF41F89D04AB6344BF249FDB9D28ACF3">
    <w:name w:val="FF41F89D04AB6344BF249FDB9D28ACF3"/>
    <w:rsid w:val="00183B8B"/>
  </w:style>
  <w:style w:type="paragraph" w:customStyle="1" w:styleId="8AA7875E6D847041A8EAA12A76CBFC71">
    <w:name w:val="8AA7875E6D847041A8EAA12A76CBFC71"/>
    <w:rsid w:val="00183B8B"/>
  </w:style>
  <w:style w:type="paragraph" w:customStyle="1" w:styleId="0F6C697243D8D04393F8160C7C9AB21F">
    <w:name w:val="0F6C697243D8D04393F8160C7C9AB21F"/>
    <w:rsid w:val="00183B8B"/>
  </w:style>
  <w:style w:type="paragraph" w:customStyle="1" w:styleId="A2D8B631D1871349BAFA92372E8A01E4">
    <w:name w:val="A2D8B631D1871349BAFA92372E8A01E4"/>
    <w:rsid w:val="00183B8B"/>
  </w:style>
  <w:style w:type="paragraph" w:customStyle="1" w:styleId="A01E5E6E90C2984DAC53E55018E21A1B">
    <w:name w:val="A01E5E6E90C2984DAC53E55018E21A1B"/>
    <w:rsid w:val="00183B8B"/>
  </w:style>
  <w:style w:type="paragraph" w:customStyle="1" w:styleId="9E8C71754C25C34BA9BE26A06C3832AB">
    <w:name w:val="9E8C71754C25C34BA9BE26A06C3832AB"/>
    <w:rsid w:val="001E7BD7"/>
  </w:style>
  <w:style w:type="paragraph" w:customStyle="1" w:styleId="E9C24235C21C264FA1608DDE2DF5A528">
    <w:name w:val="E9C24235C21C264FA1608DDE2DF5A528"/>
    <w:rsid w:val="001E7BD7"/>
  </w:style>
  <w:style w:type="paragraph" w:customStyle="1" w:styleId="C5171AB9DBA8BE46BCC22558BE91808C">
    <w:name w:val="C5171AB9DBA8BE46BCC22558BE91808C"/>
    <w:rsid w:val="001E7BD7"/>
  </w:style>
  <w:style w:type="paragraph" w:customStyle="1" w:styleId="478D3F99FAF20847AA15B9E44AA89273">
    <w:name w:val="478D3F99FAF20847AA15B9E44AA89273"/>
    <w:rsid w:val="00756F6C"/>
  </w:style>
  <w:style w:type="paragraph" w:customStyle="1" w:styleId="4EE9ED9B3E3BF04FAE76B28E266CE166">
    <w:name w:val="4EE9ED9B3E3BF04FAE76B28E266CE166"/>
    <w:rsid w:val="00687D0E"/>
  </w:style>
  <w:style w:type="paragraph" w:customStyle="1" w:styleId="EA6EE351629CAD40A73CD69E1F942217">
    <w:name w:val="EA6EE351629CAD40A73CD69E1F942217"/>
    <w:rsid w:val="00687D0E"/>
  </w:style>
  <w:style w:type="paragraph" w:customStyle="1" w:styleId="B2CA8D855844DD4F847DC6E7A17260DD">
    <w:name w:val="B2CA8D855844DD4F847DC6E7A17260DD"/>
    <w:rsid w:val="00687D0E"/>
  </w:style>
  <w:style w:type="paragraph" w:customStyle="1" w:styleId="02003B23D53B304783ED541121557B73">
    <w:name w:val="02003B23D53B304783ED541121557B73"/>
    <w:rsid w:val="00687D0E"/>
  </w:style>
  <w:style w:type="paragraph" w:customStyle="1" w:styleId="701FA0BE966AE24D9822184A99A89389">
    <w:name w:val="701FA0BE966AE24D9822184A99A89389"/>
    <w:rsid w:val="00451B69"/>
  </w:style>
  <w:style w:type="paragraph" w:customStyle="1" w:styleId="EF2C01249964F24D8F27EF3E54B158B3">
    <w:name w:val="EF2C01249964F24D8F27EF3E54B158B3"/>
    <w:rsid w:val="00D12DA5"/>
  </w:style>
  <w:style w:type="paragraph" w:customStyle="1" w:styleId="8DE77C37B05FDC4C8E792E4CB7BE4F52">
    <w:name w:val="8DE77C37B05FDC4C8E792E4CB7BE4F52"/>
    <w:rsid w:val="004B2430"/>
  </w:style>
  <w:style w:type="paragraph" w:customStyle="1" w:styleId="B848D6111BF62943B05E10F45BAC3976">
    <w:name w:val="B848D6111BF62943B05E10F45BAC3976"/>
    <w:rsid w:val="004B2430"/>
  </w:style>
  <w:style w:type="paragraph" w:customStyle="1" w:styleId="921A6F9347396244AEDD1D942762D7A4">
    <w:name w:val="921A6F9347396244AEDD1D942762D7A4"/>
    <w:rsid w:val="006533A1"/>
  </w:style>
  <w:style w:type="paragraph" w:customStyle="1" w:styleId="8E5E3B2DB952F6488BFFC4B8637B6B9C">
    <w:name w:val="8E5E3B2DB952F6488BFFC4B8637B6B9C"/>
    <w:rsid w:val="005E7083"/>
  </w:style>
  <w:style w:type="paragraph" w:customStyle="1" w:styleId="64434503CE234844BB8589F7580D2707">
    <w:name w:val="64434503CE234844BB8589F7580D2707"/>
    <w:rsid w:val="005E7083"/>
  </w:style>
  <w:style w:type="paragraph" w:customStyle="1" w:styleId="D5E7B58C059EDB4FBC14A3C78D799BBF">
    <w:name w:val="D5E7B58C059EDB4FBC14A3C78D799BBF"/>
    <w:rsid w:val="005E7083"/>
  </w:style>
  <w:style w:type="paragraph" w:customStyle="1" w:styleId="EF0DCB54BB448F4BA5AD3D62F468D139">
    <w:name w:val="EF0DCB54BB448F4BA5AD3D62F468D139"/>
    <w:rsid w:val="005E7083"/>
  </w:style>
  <w:style w:type="paragraph" w:customStyle="1" w:styleId="5B50A0F933EAC94883BAE4E7F327A040">
    <w:name w:val="5B50A0F933EAC94883BAE4E7F327A040"/>
    <w:rsid w:val="005E7083"/>
  </w:style>
  <w:style w:type="paragraph" w:customStyle="1" w:styleId="9E36B0BC7CEF8F4EB9E5F362179FFED2">
    <w:name w:val="9E36B0BC7CEF8F4EB9E5F362179FFED2"/>
    <w:rsid w:val="005E7083"/>
  </w:style>
  <w:style w:type="paragraph" w:customStyle="1" w:styleId="C63FA87B2E40834D8FECF55561EB9C29">
    <w:name w:val="C63FA87B2E40834D8FECF55561EB9C29"/>
    <w:rsid w:val="00D66988"/>
  </w:style>
  <w:style w:type="paragraph" w:customStyle="1" w:styleId="34348A18BE86DB4AB9CDADCAD487CEF6">
    <w:name w:val="34348A18BE86DB4AB9CDADCAD487CEF6"/>
    <w:rsid w:val="00D66988"/>
  </w:style>
  <w:style w:type="paragraph" w:customStyle="1" w:styleId="54C147A2B725374880B54EC66FEFFE55">
    <w:name w:val="54C147A2B725374880B54EC66FEFFE55"/>
    <w:rsid w:val="00D66988"/>
  </w:style>
  <w:style w:type="paragraph" w:customStyle="1" w:styleId="C2BF922857C397408CE9057C64BAFF37">
    <w:name w:val="C2BF922857C397408CE9057C64BAFF37"/>
    <w:rsid w:val="00CD2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2561EE-57F0-4CC8-B05A-B5733D0C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AJW</dc:creator>
  <cp:keywords/>
  <dc:description/>
  <cp:lastModifiedBy>Corcoran, Renee</cp:lastModifiedBy>
  <cp:revision>2</cp:revision>
  <cp:lastPrinted>2017-08-03T18:17:00Z</cp:lastPrinted>
  <dcterms:created xsi:type="dcterms:W3CDTF">2018-09-05T20:55:00Z</dcterms:created>
  <dcterms:modified xsi:type="dcterms:W3CDTF">2018-09-05T20:55:00Z</dcterms:modified>
  <cp:category/>
</cp:coreProperties>
</file>